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43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007243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DF980A5" wp14:editId="37C8FF8D">
            <wp:simplePos x="0" y="0"/>
            <wp:positionH relativeFrom="page">
              <wp:posOffset>3629025</wp:posOffset>
            </wp:positionH>
            <wp:positionV relativeFrom="paragraph">
              <wp:posOffset>27940</wp:posOffset>
            </wp:positionV>
            <wp:extent cx="761365" cy="579120"/>
            <wp:effectExtent l="0" t="0" r="63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243" w:rsidRPr="007B5180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007243" w:rsidRPr="00835206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(53</w:t>
      </w: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007243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007243" w:rsidRPr="00317887" w:rsidRDefault="00007243" w:rsidP="00007243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007243" w:rsidRPr="007B5180" w:rsidRDefault="00007243" w:rsidP="00007243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007243" w:rsidRPr="007B5180" w:rsidRDefault="00007243" w:rsidP="00007243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007243" w:rsidRPr="007B5180" w:rsidRDefault="00007243" w:rsidP="00007243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007243" w:rsidRPr="007B5180" w:rsidRDefault="00007243" w:rsidP="00007243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007243" w:rsidRPr="00E33070" w:rsidRDefault="00007243" w:rsidP="00007243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007243" w:rsidRPr="007B5180" w:rsidRDefault="00007243" w:rsidP="00007243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007243" w:rsidRPr="005638DA" w:rsidRDefault="00007243" w:rsidP="00007243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FRI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DAY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28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09.3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0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sz w:val="25"/>
          <w:szCs w:val="25"/>
          <w:lang w:val="en-GB"/>
        </w:rPr>
        <w:t>PRAYER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bCs/>
          <w:sz w:val="25"/>
          <w:szCs w:val="25"/>
          <w:lang w:val="en-GB"/>
        </w:rPr>
        <w:t>COMMUNICATION FROM THE CHAIR</w:t>
      </w:r>
    </w:p>
    <w:p w:rsidR="00007243" w:rsidRPr="00A06993" w:rsidRDefault="00007243" w:rsidP="00007243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CONSIDERATION AND APPROVAL OF THE BUDGET OF THE EAST AFRICAN COMMUNITY FOR THE FINANCIAL YEAR 2019/2020</w:t>
      </w:r>
    </w:p>
    <w:p w:rsidR="00007243" w:rsidRPr="00A06993" w:rsidRDefault="00007243" w:rsidP="0000724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MOTION</w:t>
      </w:r>
    </w:p>
    <w:p w:rsidR="00007243" w:rsidRPr="00A06993" w:rsidRDefault="00007243" w:rsidP="0000724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“</w:t>
      </w: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THAT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, This Assembly do resolve itself into:</w:t>
      </w:r>
    </w:p>
    <w:p w:rsidR="00007243" w:rsidRPr="00A06993" w:rsidRDefault="00007243" w:rsidP="0000724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A Committee of Ways and Means to</w:t>
      </w: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</w:t>
      </w:r>
      <w:r w:rsidRPr="00A06993">
        <w:rPr>
          <w:rFonts w:ascii="Tahoma" w:eastAsia="Times New Roman" w:hAnsi="Tahoma" w:cs="Tahoma"/>
          <w:sz w:val="25"/>
          <w:szCs w:val="25"/>
          <w:lang w:val="en-GB"/>
        </w:rPr>
        <w:t>consider and approve the Financial Statement for the Financial Year 2019/2020; and</w:t>
      </w:r>
    </w:p>
    <w:p w:rsidR="00007243" w:rsidRPr="00A06993" w:rsidRDefault="00007243" w:rsidP="00007243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2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A Committee of Supply to consider and approve the Estimates of Expenditure for the Financial Year 2019/2020.</w:t>
      </w:r>
    </w:p>
    <w:p w:rsidR="00007243" w:rsidRPr="00A06993" w:rsidRDefault="00007243" w:rsidP="00007243">
      <w:pPr>
        <w:spacing w:after="0" w:line="240" w:lineRule="auto"/>
        <w:contextualSpacing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(Chairperson, Council of Ministers)</w:t>
      </w:r>
    </w:p>
    <w:p w:rsidR="00007243" w:rsidRPr="00A06993" w:rsidRDefault="00007243" w:rsidP="00007243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Cs/>
          <w:i/>
          <w:sz w:val="25"/>
          <w:szCs w:val="25"/>
          <w:lang w:val="en-GB"/>
        </w:rPr>
        <w:t>Resumption of debate interrupted on Tuesday 25</w:t>
      </w:r>
      <w:r w:rsidRPr="00A06993">
        <w:rPr>
          <w:rFonts w:ascii="Tahoma" w:eastAsia="Times New Roman" w:hAnsi="Tahoma" w:cs="Tahoma"/>
          <w:bCs/>
          <w:i/>
          <w:sz w:val="25"/>
          <w:szCs w:val="25"/>
          <w:vertAlign w:val="superscript"/>
          <w:lang w:val="en-GB"/>
        </w:rPr>
        <w:t>th</w:t>
      </w:r>
      <w:r w:rsidRPr="00A06993">
        <w:rPr>
          <w:rFonts w:ascii="Tahoma" w:eastAsia="Times New Roman" w:hAnsi="Tahoma" w:cs="Tahoma"/>
          <w:bCs/>
          <w:i/>
          <w:sz w:val="25"/>
          <w:szCs w:val="25"/>
          <w:lang w:val="en-GB"/>
        </w:rPr>
        <w:t xml:space="preserve"> June, 2019</w:t>
      </w:r>
    </w:p>
    <w:p w:rsidR="00007243" w:rsidRPr="00A06993" w:rsidRDefault="00007243" w:rsidP="00007243">
      <w:pPr>
        <w:spacing w:after="0" w:line="240" w:lineRule="auto"/>
        <w:rPr>
          <w:rFonts w:ascii="Tahoma" w:eastAsia="Times New Roman" w:hAnsi="Tahoma" w:cs="Tahoma"/>
          <w:bCs/>
          <w:i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>Committee of Ways and Means and Committee of Supply</w:t>
      </w:r>
    </w:p>
    <w:p w:rsidR="00007243" w:rsidRPr="00A06993" w:rsidRDefault="00007243" w:rsidP="00007243">
      <w:pPr>
        <w:spacing w:after="0" w:line="240" w:lineRule="auto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approval of the Financial Statement for Financial Year 2019/2020</w:t>
      </w:r>
    </w:p>
    <w:p w:rsidR="00007243" w:rsidRPr="00A06993" w:rsidRDefault="00007243" w:rsidP="0000724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Approval of Budgetary Estimates for Financial Year 2019/2020</w:t>
      </w:r>
    </w:p>
    <w:p w:rsidR="00007243" w:rsidRPr="00A06993" w:rsidRDefault="00007243" w:rsidP="0000724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3"/>
        </w:numPr>
        <w:spacing w:after="0" w:line="240" w:lineRule="auto"/>
        <w:ind w:hanging="371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the House to Resume</w:t>
      </w:r>
    </w:p>
    <w:p w:rsidR="00007243" w:rsidRPr="00A06993" w:rsidRDefault="00007243" w:rsidP="0000724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>Report of the Committee of Ways and Means and Committee of Supply</w:t>
      </w:r>
    </w:p>
    <w:p w:rsidR="00007243" w:rsidRPr="00A06993" w:rsidRDefault="00007243" w:rsidP="0000724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3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sz w:val="25"/>
          <w:szCs w:val="25"/>
          <w:lang w:val="en-GB"/>
        </w:rPr>
        <w:t xml:space="preserve"> Motion for adoption of the Report of the Committee</w:t>
      </w:r>
    </w:p>
    <w:p w:rsidR="00007243" w:rsidRPr="00A06993" w:rsidRDefault="00007243" w:rsidP="00007243">
      <w:pPr>
        <w:spacing w:after="0" w:line="240" w:lineRule="auto"/>
        <w:rPr>
          <w:rFonts w:ascii="Tahoma" w:eastAsia="Times New Roman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  <w:lang w:val="en-GB"/>
        </w:rPr>
      </w:pPr>
      <w:r w:rsidRPr="00A06993">
        <w:rPr>
          <w:rFonts w:ascii="Tahoma" w:eastAsia="Times New Roman" w:hAnsi="Tahoma" w:cs="Tahoma"/>
          <w:b/>
          <w:sz w:val="25"/>
          <w:szCs w:val="25"/>
          <w:lang w:val="en-GB"/>
        </w:rPr>
        <w:t xml:space="preserve"> (Chairperson, Council of Ministers)</w:t>
      </w:r>
    </w:p>
    <w:p w:rsidR="00007243" w:rsidRPr="00A06993" w:rsidRDefault="00007243" w:rsidP="00007243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007243" w:rsidRPr="00A06993" w:rsidRDefault="00007243" w:rsidP="00007243">
      <w:pPr>
        <w:spacing w:after="0" w:line="240" w:lineRule="auto"/>
        <w:rPr>
          <w:rFonts w:ascii="Tahoma" w:eastAsia="Calibri" w:hAnsi="Tahoma" w:cs="Tahoma"/>
          <w:b/>
          <w:sz w:val="25"/>
          <w:szCs w:val="25"/>
        </w:rPr>
      </w:pPr>
    </w:p>
    <w:p w:rsidR="00007243" w:rsidRPr="00A06993" w:rsidRDefault="00007243" w:rsidP="00007243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THE EAST AFRICAN COMMUNITY APPROPRIATION BILL, 2019</w:t>
      </w:r>
    </w:p>
    <w:p w:rsidR="00007243" w:rsidRPr="00A06993" w:rsidRDefault="00007243" w:rsidP="00007243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</w:p>
    <w:p w:rsidR="00007243" w:rsidRPr="00A06993" w:rsidRDefault="00007243" w:rsidP="00007243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(Second Reading)</w:t>
      </w:r>
    </w:p>
    <w:p w:rsidR="00007243" w:rsidRPr="00A06993" w:rsidRDefault="00007243" w:rsidP="00007243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MOTION</w:t>
      </w:r>
    </w:p>
    <w:p w:rsidR="00007243" w:rsidRPr="00A06993" w:rsidRDefault="00007243" w:rsidP="00007243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 xml:space="preserve">“THAT, </w:t>
      </w:r>
      <w:r w:rsidRPr="00A06993">
        <w:rPr>
          <w:rFonts w:ascii="Tahoma" w:eastAsia="Calibri" w:hAnsi="Tahoma" w:cs="Tahoma"/>
          <w:sz w:val="25"/>
          <w:szCs w:val="25"/>
          <w:lang w:val="en-GB"/>
        </w:rPr>
        <w:t>The East African Community Appropriation Bill, 2019 be read for the Second Time”.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(Chairperson, Council of Ministers)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BILL COMMITTEE STAGE</w:t>
      </w:r>
    </w:p>
    <w:p w:rsidR="00007243" w:rsidRPr="00A06993" w:rsidRDefault="00007243" w:rsidP="00007243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Adoption of Bill clause by clause</w:t>
      </w:r>
    </w:p>
    <w:p w:rsidR="00007243" w:rsidRPr="00A06993" w:rsidRDefault="00007243" w:rsidP="00007243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Motion for the House to Resume</w:t>
      </w:r>
    </w:p>
    <w:p w:rsidR="00007243" w:rsidRPr="00A06993" w:rsidRDefault="00007243" w:rsidP="00007243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Report from the Committee of the Whole House</w:t>
      </w:r>
    </w:p>
    <w:p w:rsidR="00007243" w:rsidRPr="00A06993" w:rsidRDefault="00007243" w:rsidP="00007243">
      <w:pPr>
        <w:numPr>
          <w:ilvl w:val="0"/>
          <w:numId w:val="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sz w:val="25"/>
          <w:szCs w:val="25"/>
          <w:lang w:val="en-GB"/>
        </w:rPr>
        <w:t>Adoption of Report from the Committee of the Whole House</w:t>
      </w:r>
    </w:p>
    <w:p w:rsidR="00007243" w:rsidRPr="00A06993" w:rsidRDefault="00007243" w:rsidP="00007243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</w:p>
    <w:p w:rsidR="00007243" w:rsidRPr="00A06993" w:rsidRDefault="00007243" w:rsidP="00007243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(Chairperson, Council of Ministers)</w:t>
      </w:r>
    </w:p>
    <w:p w:rsidR="00007243" w:rsidRPr="00A06993" w:rsidRDefault="00007243" w:rsidP="00007243">
      <w:pPr>
        <w:spacing w:after="0" w:line="240" w:lineRule="auto"/>
        <w:contextualSpacing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THE EAST AFRICAN COMMUNITY APPROPRIATION BILL, 2019</w:t>
      </w:r>
    </w:p>
    <w:p w:rsidR="00007243" w:rsidRPr="00A06993" w:rsidRDefault="00007243" w:rsidP="00007243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bCs/>
          <w:sz w:val="25"/>
          <w:szCs w:val="25"/>
          <w:lang w:val="en-GB"/>
        </w:rPr>
        <w:t>(Third Reading)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MOTION</w:t>
      </w: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 xml:space="preserve">“THAT, </w:t>
      </w:r>
      <w:r w:rsidRPr="00A06993">
        <w:rPr>
          <w:rFonts w:ascii="Tahoma" w:eastAsia="Calibri" w:hAnsi="Tahoma" w:cs="Tahoma"/>
          <w:sz w:val="25"/>
          <w:szCs w:val="25"/>
          <w:lang w:val="en-GB"/>
        </w:rPr>
        <w:t>The East African Community Appropriation Bill, 2019 be read for the Third Time and do pass”.</w:t>
      </w:r>
    </w:p>
    <w:p w:rsidR="00007243" w:rsidRPr="00A06993" w:rsidRDefault="00007243" w:rsidP="00007243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GB"/>
        </w:rPr>
      </w:pPr>
      <w:r w:rsidRPr="00A06993">
        <w:rPr>
          <w:rFonts w:ascii="Tahoma" w:eastAsia="Calibri" w:hAnsi="Tahoma" w:cs="Tahoma"/>
          <w:b/>
          <w:sz w:val="25"/>
          <w:szCs w:val="25"/>
          <w:lang w:val="en-GB"/>
        </w:rPr>
        <w:t>(Chairperson, Council of Ministers)</w:t>
      </w:r>
    </w:p>
    <w:p w:rsidR="00007243" w:rsidRPr="00A06993" w:rsidRDefault="00007243" w:rsidP="0000724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5"/>
          <w:szCs w:val="25"/>
          <w:lang w:val="en-GB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Pr="00A06993" w:rsidRDefault="00007243" w:rsidP="00007243">
      <w:pPr>
        <w:rPr>
          <w:sz w:val="25"/>
          <w:szCs w:val="25"/>
        </w:rPr>
      </w:pPr>
    </w:p>
    <w:p w:rsidR="00007243" w:rsidRDefault="00007243" w:rsidP="00007243"/>
    <w:p w:rsidR="00007243" w:rsidRDefault="00007243" w:rsidP="00007243"/>
    <w:p w:rsidR="00007243" w:rsidRDefault="00007243" w:rsidP="00007243"/>
    <w:p w:rsidR="00007243" w:rsidRPr="00A80453" w:rsidRDefault="00007243" w:rsidP="0000724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007243" w:rsidRDefault="00007243" w:rsidP="0000724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007243" w:rsidRPr="00A80453" w:rsidRDefault="00007243" w:rsidP="0000724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007243" w:rsidRPr="00A80453" w:rsidRDefault="00007243" w:rsidP="0000724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  <w:t>June 28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, 2019</w:t>
      </w:r>
    </w:p>
    <w:p w:rsidR="00007243" w:rsidRDefault="00007243" w:rsidP="00007243"/>
    <w:p w:rsidR="008A155F" w:rsidRDefault="008A155F"/>
    <w:sectPr w:rsidR="008A155F" w:rsidSect="004B7B65">
      <w:pgSz w:w="12240" w:h="15840"/>
      <w:pgMar w:top="81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534C"/>
    <w:multiLevelType w:val="hybridMultilevel"/>
    <w:tmpl w:val="F298356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3"/>
    <w:rsid w:val="00007243"/>
    <w:rsid w:val="007D398B"/>
    <w:rsid w:val="008A155F"/>
    <w:rsid w:val="00C567BB"/>
    <w:rsid w:val="00C72FCF"/>
    <w:rsid w:val="00D17B0C"/>
    <w:rsid w:val="00D93635"/>
    <w:rsid w:val="00DE66FC"/>
    <w:rsid w:val="00E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2245-70AE-4170-82F1-916FF780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007243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007243"/>
  </w:style>
  <w:style w:type="paragraph" w:styleId="BalloonText">
    <w:name w:val="Balloon Text"/>
    <w:basedOn w:val="Normal"/>
    <w:link w:val="BalloonTextChar"/>
    <w:uiPriority w:val="99"/>
    <w:semiHidden/>
    <w:unhideWhenUsed/>
    <w:rsid w:val="0000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1</cp:revision>
  <cp:lastPrinted>2019-06-27T13:35:00Z</cp:lastPrinted>
  <dcterms:created xsi:type="dcterms:W3CDTF">2019-06-27T13:28:00Z</dcterms:created>
  <dcterms:modified xsi:type="dcterms:W3CDTF">2019-06-27T13:44:00Z</dcterms:modified>
</cp:coreProperties>
</file>