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4E9112" w14:textId="0A093CF8" w:rsidR="001D4A54" w:rsidRPr="008B5F75" w:rsidRDefault="001D4A54" w:rsidP="00681F32">
      <w:pPr>
        <w:keepNext/>
        <w:tabs>
          <w:tab w:val="left" w:pos="0"/>
          <w:tab w:val="left" w:pos="4155"/>
        </w:tabs>
        <w:spacing w:after="0" w:line="240" w:lineRule="auto"/>
        <w:outlineLvl w:val="0"/>
        <w:rPr>
          <w:rFonts w:ascii="Tahoma" w:eastAsia="Calibri" w:hAnsi="Tahoma" w:cs="Tahoma"/>
          <w:b/>
          <w:bCs/>
          <w:sz w:val="26"/>
          <w:szCs w:val="26"/>
          <w:lang w:val="en-GB"/>
        </w:rPr>
      </w:pPr>
      <w:r w:rsidRPr="008B5F75">
        <w:rPr>
          <w:rFonts w:ascii="Times New Roman" w:eastAsia="Calibri" w:hAnsi="Times New Roman" w:cs="Times New Roman"/>
          <w:noProof/>
          <w:sz w:val="36"/>
          <w:szCs w:val="24"/>
        </w:rPr>
        <w:drawing>
          <wp:anchor distT="0" distB="0" distL="114300" distR="114300" simplePos="0" relativeHeight="251659264" behindDoc="0" locked="0" layoutInCell="1" allowOverlap="1" wp14:anchorId="67626301" wp14:editId="12C43B56">
            <wp:simplePos x="0" y="0"/>
            <wp:positionH relativeFrom="margin">
              <wp:align>center</wp:align>
            </wp:positionH>
            <wp:positionV relativeFrom="paragraph">
              <wp:posOffset>0</wp:posOffset>
            </wp:positionV>
            <wp:extent cx="1428750" cy="704850"/>
            <wp:effectExtent l="0" t="0" r="0" b="0"/>
            <wp:wrapSquare wrapText="left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0" cy="704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B3BD1">
        <w:rPr>
          <w:rFonts w:ascii="Tahoma" w:eastAsia="Calibri" w:hAnsi="Tahoma" w:cs="Tahoma"/>
          <w:b/>
          <w:bCs/>
          <w:sz w:val="26"/>
          <w:szCs w:val="26"/>
          <w:lang w:val="en-GB"/>
        </w:rPr>
        <w:t>(</w:t>
      </w:r>
      <w:r w:rsidR="00E71C1C">
        <w:rPr>
          <w:rFonts w:ascii="Tahoma" w:eastAsia="Calibri" w:hAnsi="Tahoma" w:cs="Tahoma"/>
          <w:b/>
          <w:bCs/>
          <w:sz w:val="26"/>
          <w:szCs w:val="26"/>
          <w:lang w:val="en-GB"/>
        </w:rPr>
        <w:t>51</w:t>
      </w:r>
      <w:r w:rsidR="007B3BD1">
        <w:rPr>
          <w:rFonts w:ascii="Tahoma" w:eastAsia="Calibri" w:hAnsi="Tahoma" w:cs="Tahoma"/>
          <w:b/>
          <w:bCs/>
          <w:sz w:val="26"/>
          <w:szCs w:val="26"/>
          <w:lang w:val="en-GB"/>
        </w:rPr>
        <w:t>)</w:t>
      </w:r>
    </w:p>
    <w:p w14:paraId="3B201FC1" w14:textId="77777777" w:rsidR="001D4A54" w:rsidRPr="008B5F75" w:rsidRDefault="001D4A54" w:rsidP="001D4A54">
      <w:pPr>
        <w:keepNext/>
        <w:tabs>
          <w:tab w:val="left" w:pos="0"/>
          <w:tab w:val="left" w:pos="1080"/>
          <w:tab w:val="left" w:pos="1620"/>
          <w:tab w:val="center" w:pos="1710"/>
          <w:tab w:val="left" w:pos="3600"/>
        </w:tabs>
        <w:spacing w:after="0" w:line="240" w:lineRule="auto"/>
        <w:outlineLvl w:val="0"/>
        <w:rPr>
          <w:rFonts w:ascii="Tahoma" w:eastAsia="Calibri" w:hAnsi="Tahoma" w:cs="Tahoma"/>
          <w:b/>
          <w:bCs/>
          <w:sz w:val="26"/>
          <w:szCs w:val="26"/>
          <w:u w:val="single"/>
          <w:lang w:val="en-GB"/>
        </w:rPr>
      </w:pPr>
    </w:p>
    <w:p w14:paraId="5A6EFC23" w14:textId="77777777" w:rsidR="001D4A54" w:rsidRPr="008B5F75" w:rsidRDefault="001D4A54" w:rsidP="001D4A54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en-GB"/>
        </w:rPr>
      </w:pPr>
    </w:p>
    <w:p w14:paraId="6ECBC06D" w14:textId="77777777" w:rsidR="001D4A54" w:rsidRPr="008B5F75" w:rsidRDefault="001D4A54" w:rsidP="001D4A54">
      <w:pPr>
        <w:keepNext/>
        <w:tabs>
          <w:tab w:val="left" w:pos="0"/>
          <w:tab w:val="left" w:pos="1080"/>
          <w:tab w:val="left" w:pos="1620"/>
          <w:tab w:val="center" w:pos="1710"/>
          <w:tab w:val="left" w:pos="3600"/>
        </w:tabs>
        <w:spacing w:after="0" w:line="240" w:lineRule="auto"/>
        <w:ind w:hanging="180"/>
        <w:jc w:val="center"/>
        <w:outlineLvl w:val="0"/>
        <w:rPr>
          <w:rFonts w:ascii="Tahoma" w:eastAsia="Calibri" w:hAnsi="Tahoma" w:cs="Tahoma"/>
          <w:b/>
          <w:bCs/>
          <w:sz w:val="26"/>
          <w:szCs w:val="26"/>
          <w:u w:val="single"/>
          <w:lang w:val="en-GB"/>
        </w:rPr>
      </w:pPr>
    </w:p>
    <w:p w14:paraId="19A1FD27" w14:textId="7E6F99CB" w:rsidR="001D4A54" w:rsidRPr="00957D0A" w:rsidRDefault="005473C6" w:rsidP="009F7967">
      <w:pPr>
        <w:pStyle w:val="NoSpacing"/>
        <w:jc w:val="center"/>
        <w:rPr>
          <w:rFonts w:ascii="Times New Roman" w:hAnsi="Times New Roman" w:cs="Times New Roman"/>
          <w:b/>
          <w:bCs/>
          <w:color w:val="0066FF"/>
          <w:sz w:val="32"/>
          <w:szCs w:val="32"/>
        </w:rPr>
      </w:pPr>
      <w:r w:rsidRPr="00957D0A">
        <w:rPr>
          <w:rFonts w:ascii="Times New Roman" w:hAnsi="Times New Roman" w:cs="Times New Roman"/>
          <w:b/>
          <w:bCs/>
          <w:color w:val="0066FF"/>
          <w:sz w:val="32"/>
          <w:szCs w:val="32"/>
        </w:rPr>
        <w:t>EAST AFRICAN COMMUNITY</w:t>
      </w:r>
    </w:p>
    <w:p w14:paraId="2CAAAD8C" w14:textId="3C1F9F71" w:rsidR="001D4A54" w:rsidRPr="00957D0A" w:rsidRDefault="005473C6" w:rsidP="009F7967">
      <w:pPr>
        <w:pStyle w:val="NoSpacing"/>
        <w:jc w:val="center"/>
        <w:rPr>
          <w:rFonts w:ascii="Times New Roman" w:hAnsi="Times New Roman" w:cs="Times New Roman"/>
          <w:b/>
          <w:bCs/>
          <w:color w:val="0066FF"/>
          <w:sz w:val="32"/>
          <w:szCs w:val="32"/>
        </w:rPr>
      </w:pPr>
      <w:r w:rsidRPr="00957D0A">
        <w:rPr>
          <w:rFonts w:ascii="Times New Roman" w:hAnsi="Times New Roman" w:cs="Times New Roman"/>
          <w:b/>
          <w:bCs/>
          <w:color w:val="0066FF"/>
          <w:sz w:val="32"/>
          <w:szCs w:val="32"/>
        </w:rPr>
        <w:t>EAST AFRICAN LEGISLATIVE ASSEMBLY</w:t>
      </w:r>
    </w:p>
    <w:p w14:paraId="346C2FB8" w14:textId="31F6A8FF" w:rsidR="00E34312" w:rsidRPr="00957D0A" w:rsidRDefault="00E34312" w:rsidP="00957D0A">
      <w:pPr>
        <w:pStyle w:val="NoSpacing"/>
        <w:tabs>
          <w:tab w:val="left" w:pos="720"/>
          <w:tab w:val="left" w:pos="1440"/>
          <w:tab w:val="left" w:pos="6660"/>
        </w:tabs>
        <w:rPr>
          <w:b/>
          <w:bCs/>
          <w:sz w:val="32"/>
          <w:szCs w:val="32"/>
        </w:rPr>
      </w:pPr>
      <w:r w:rsidRPr="00957D0A">
        <w:rPr>
          <w:b/>
          <w:bCs/>
          <w:sz w:val="32"/>
          <w:szCs w:val="32"/>
          <w:lang w:val="en-GB"/>
        </w:rPr>
        <w:tab/>
      </w:r>
      <w:r w:rsidR="009F7967" w:rsidRPr="00957D0A">
        <w:rPr>
          <w:b/>
          <w:bCs/>
          <w:sz w:val="32"/>
          <w:szCs w:val="32"/>
          <w:lang w:val="en-GB"/>
        </w:rPr>
        <w:tab/>
      </w:r>
      <w:r w:rsidR="00957D0A">
        <w:rPr>
          <w:b/>
          <w:bCs/>
          <w:sz w:val="32"/>
          <w:szCs w:val="32"/>
          <w:lang w:val="en-GB"/>
        </w:rPr>
        <w:tab/>
      </w:r>
    </w:p>
    <w:p w14:paraId="2AD091D4" w14:textId="07941EC9" w:rsidR="001D4A54" w:rsidRPr="00E71C1C" w:rsidRDefault="002D6EC6" w:rsidP="00B53691">
      <w:pPr>
        <w:pStyle w:val="NoSpacing"/>
        <w:jc w:val="center"/>
        <w:rPr>
          <w:rFonts w:ascii="Sanskrit Text" w:eastAsia="Calibri" w:hAnsi="Sanskrit Text" w:cs="Sanskrit Text"/>
          <w:b/>
          <w:bCs/>
          <w:i/>
          <w:iCs/>
          <w:sz w:val="28"/>
          <w:szCs w:val="28"/>
          <w:lang w:val="en-GB"/>
        </w:rPr>
      </w:pPr>
      <w:r w:rsidRPr="00E71C1C">
        <w:rPr>
          <w:rFonts w:ascii="Sanskrit Text" w:eastAsia="Calibri" w:hAnsi="Sanskrit Text" w:cs="Sanskrit Text"/>
          <w:b/>
          <w:bCs/>
          <w:i/>
          <w:iCs/>
          <w:sz w:val="28"/>
          <w:szCs w:val="28"/>
          <w:lang w:val="en-GB"/>
        </w:rPr>
        <w:t>VIRTUAL</w:t>
      </w:r>
      <w:r w:rsidR="00E34312" w:rsidRPr="00E71C1C">
        <w:rPr>
          <w:rFonts w:ascii="Sanskrit Text" w:eastAsia="Calibri" w:hAnsi="Sanskrit Text" w:cs="Sanskrit Text"/>
          <w:b/>
          <w:bCs/>
          <w:i/>
          <w:iCs/>
          <w:sz w:val="28"/>
          <w:szCs w:val="28"/>
          <w:lang w:val="en-GB"/>
        </w:rPr>
        <w:t xml:space="preserve"> SITTING</w:t>
      </w:r>
    </w:p>
    <w:p w14:paraId="12541BD0" w14:textId="77777777" w:rsidR="00E34312" w:rsidRPr="009F7967" w:rsidRDefault="00E34312" w:rsidP="009F7967">
      <w:pPr>
        <w:pStyle w:val="NoSpacing"/>
      </w:pPr>
    </w:p>
    <w:p w14:paraId="1E772DD0" w14:textId="2A651566" w:rsidR="001D4A54" w:rsidRPr="00F31B7C" w:rsidRDefault="002D6EC6" w:rsidP="001D4A54">
      <w:pPr>
        <w:keepNext/>
        <w:spacing w:after="0" w:line="240" w:lineRule="auto"/>
        <w:jc w:val="center"/>
        <w:outlineLvl w:val="4"/>
        <w:rPr>
          <w:rFonts w:ascii="Tahoma" w:eastAsia="Calibri" w:hAnsi="Tahoma" w:cs="Tahoma"/>
          <w:b/>
          <w:bCs/>
          <w:sz w:val="24"/>
          <w:szCs w:val="24"/>
          <w:lang w:val="en-GB"/>
        </w:rPr>
      </w:pPr>
      <w:r>
        <w:rPr>
          <w:rFonts w:ascii="Tahoma" w:eastAsia="Calibri" w:hAnsi="Tahoma" w:cs="Tahoma"/>
          <w:b/>
          <w:bCs/>
          <w:sz w:val="24"/>
          <w:szCs w:val="24"/>
          <w:vertAlign w:val="superscript"/>
          <w:lang w:val="en-GB"/>
        </w:rPr>
        <w:t xml:space="preserve"> </w:t>
      </w:r>
      <w:r>
        <w:rPr>
          <w:rFonts w:ascii="Tahoma" w:eastAsia="Calibri" w:hAnsi="Tahoma" w:cs="Tahoma"/>
          <w:b/>
          <w:bCs/>
          <w:sz w:val="24"/>
          <w:szCs w:val="24"/>
          <w:lang w:val="en-GB"/>
        </w:rPr>
        <w:t>2</w:t>
      </w:r>
      <w:r w:rsidRPr="002D6EC6">
        <w:rPr>
          <w:rFonts w:ascii="Tahoma" w:eastAsia="Calibri" w:hAnsi="Tahoma" w:cs="Tahoma"/>
          <w:b/>
          <w:bCs/>
          <w:sz w:val="24"/>
          <w:szCs w:val="24"/>
          <w:vertAlign w:val="superscript"/>
          <w:lang w:val="en-GB"/>
        </w:rPr>
        <w:t>ND</w:t>
      </w:r>
      <w:r>
        <w:rPr>
          <w:rFonts w:ascii="Tahoma" w:eastAsia="Calibri" w:hAnsi="Tahoma" w:cs="Tahoma"/>
          <w:b/>
          <w:bCs/>
          <w:sz w:val="24"/>
          <w:szCs w:val="24"/>
          <w:lang w:val="en-GB"/>
        </w:rPr>
        <w:t xml:space="preserve"> MEETING</w:t>
      </w:r>
      <w:r w:rsidR="00B34261" w:rsidRPr="00F31B7C">
        <w:rPr>
          <w:rFonts w:ascii="Tahoma" w:eastAsia="Calibri" w:hAnsi="Tahoma" w:cs="Tahoma"/>
          <w:b/>
          <w:bCs/>
          <w:sz w:val="24"/>
          <w:szCs w:val="24"/>
          <w:lang w:val="en-GB"/>
        </w:rPr>
        <w:t xml:space="preserve"> </w:t>
      </w:r>
      <w:r w:rsidR="00A46645" w:rsidRPr="00F31B7C">
        <w:rPr>
          <w:rFonts w:ascii="Tahoma" w:eastAsia="Calibri" w:hAnsi="Tahoma" w:cs="Tahoma"/>
          <w:b/>
          <w:bCs/>
          <w:sz w:val="24"/>
          <w:szCs w:val="24"/>
          <w:lang w:val="en-GB"/>
        </w:rPr>
        <w:t>–</w:t>
      </w:r>
      <w:r w:rsidR="00B34261" w:rsidRPr="00F31B7C">
        <w:rPr>
          <w:rFonts w:ascii="Tahoma" w:eastAsia="Calibri" w:hAnsi="Tahoma" w:cs="Tahoma"/>
          <w:b/>
          <w:bCs/>
          <w:sz w:val="24"/>
          <w:szCs w:val="24"/>
          <w:lang w:val="en-GB"/>
        </w:rPr>
        <w:t xml:space="preserve"> </w:t>
      </w:r>
      <w:r>
        <w:rPr>
          <w:rFonts w:ascii="Tahoma" w:eastAsia="Calibri" w:hAnsi="Tahoma" w:cs="Tahoma"/>
          <w:b/>
          <w:bCs/>
          <w:sz w:val="24"/>
          <w:szCs w:val="24"/>
          <w:lang w:val="en-GB"/>
        </w:rPr>
        <w:t>3</w:t>
      </w:r>
      <w:r w:rsidR="00E34312" w:rsidRPr="002D6EC6">
        <w:rPr>
          <w:rFonts w:ascii="Tahoma" w:eastAsia="Calibri" w:hAnsi="Tahoma" w:cs="Tahoma"/>
          <w:b/>
          <w:bCs/>
          <w:sz w:val="24"/>
          <w:szCs w:val="24"/>
          <w:vertAlign w:val="superscript"/>
          <w:lang w:val="en-GB"/>
        </w:rPr>
        <w:t>RD</w:t>
      </w:r>
      <w:r w:rsidR="00E34312">
        <w:rPr>
          <w:rFonts w:ascii="Tahoma" w:eastAsia="Calibri" w:hAnsi="Tahoma" w:cs="Tahoma"/>
          <w:b/>
          <w:bCs/>
          <w:sz w:val="24"/>
          <w:szCs w:val="24"/>
          <w:lang w:val="en-GB"/>
        </w:rPr>
        <w:t xml:space="preserve"> </w:t>
      </w:r>
      <w:r w:rsidR="00E34312" w:rsidRPr="00F31B7C">
        <w:rPr>
          <w:rFonts w:ascii="Tahoma" w:eastAsia="Calibri" w:hAnsi="Tahoma" w:cs="Tahoma"/>
          <w:b/>
          <w:bCs/>
          <w:sz w:val="24"/>
          <w:szCs w:val="24"/>
          <w:lang w:val="en-GB"/>
        </w:rPr>
        <w:t>SESSION</w:t>
      </w:r>
      <w:r w:rsidR="00B34261" w:rsidRPr="00F31B7C">
        <w:rPr>
          <w:rFonts w:ascii="Tahoma" w:eastAsia="Calibri" w:hAnsi="Tahoma" w:cs="Tahoma"/>
          <w:b/>
          <w:bCs/>
          <w:sz w:val="24"/>
          <w:szCs w:val="24"/>
          <w:lang w:val="en-GB"/>
        </w:rPr>
        <w:t xml:space="preserve"> </w:t>
      </w:r>
      <w:r w:rsidR="00A46645" w:rsidRPr="00F31B7C">
        <w:rPr>
          <w:rFonts w:ascii="Tahoma" w:eastAsia="Calibri" w:hAnsi="Tahoma" w:cs="Tahoma"/>
          <w:b/>
          <w:bCs/>
          <w:sz w:val="24"/>
          <w:szCs w:val="24"/>
          <w:lang w:val="en-GB"/>
        </w:rPr>
        <w:t>–</w:t>
      </w:r>
      <w:r w:rsidR="00411778" w:rsidRPr="00F31B7C">
        <w:rPr>
          <w:rFonts w:ascii="Tahoma" w:eastAsia="Calibri" w:hAnsi="Tahoma" w:cs="Tahoma"/>
          <w:b/>
          <w:bCs/>
          <w:sz w:val="24"/>
          <w:szCs w:val="24"/>
          <w:lang w:val="en-GB"/>
        </w:rPr>
        <w:t xml:space="preserve"> </w:t>
      </w:r>
      <w:r w:rsidR="00A46645" w:rsidRPr="00F31B7C">
        <w:rPr>
          <w:rFonts w:ascii="Tahoma" w:eastAsia="Calibri" w:hAnsi="Tahoma" w:cs="Tahoma"/>
          <w:b/>
          <w:bCs/>
          <w:sz w:val="24"/>
          <w:szCs w:val="24"/>
          <w:lang w:val="en-GB"/>
        </w:rPr>
        <w:t>5</w:t>
      </w:r>
      <w:r w:rsidR="00A46645" w:rsidRPr="00F31B7C">
        <w:rPr>
          <w:rFonts w:ascii="Tahoma" w:eastAsia="Calibri" w:hAnsi="Tahoma" w:cs="Tahoma"/>
          <w:b/>
          <w:bCs/>
          <w:sz w:val="24"/>
          <w:szCs w:val="24"/>
          <w:vertAlign w:val="superscript"/>
          <w:lang w:val="en-GB"/>
        </w:rPr>
        <w:t>TH</w:t>
      </w:r>
      <w:r w:rsidR="00A46645" w:rsidRPr="00F31B7C">
        <w:rPr>
          <w:rFonts w:ascii="Tahoma" w:eastAsia="Calibri" w:hAnsi="Tahoma" w:cs="Tahoma"/>
          <w:b/>
          <w:bCs/>
          <w:sz w:val="24"/>
          <w:szCs w:val="24"/>
          <w:lang w:val="en-GB"/>
        </w:rPr>
        <w:t xml:space="preserve"> </w:t>
      </w:r>
      <w:r w:rsidR="001D4A54" w:rsidRPr="00F31B7C">
        <w:rPr>
          <w:rFonts w:ascii="Tahoma" w:eastAsia="Calibri" w:hAnsi="Tahoma" w:cs="Tahoma"/>
          <w:b/>
          <w:bCs/>
          <w:sz w:val="24"/>
          <w:szCs w:val="24"/>
          <w:lang w:val="en-GB"/>
        </w:rPr>
        <w:t>ASSEMBLY</w:t>
      </w:r>
    </w:p>
    <w:p w14:paraId="2C4B5E94" w14:textId="77777777" w:rsidR="00B53691" w:rsidRPr="009F7967" w:rsidRDefault="00B53691" w:rsidP="009F7967">
      <w:pPr>
        <w:pStyle w:val="NoSpacing"/>
      </w:pPr>
    </w:p>
    <w:p w14:paraId="0E2CFE9A" w14:textId="7CFA603F" w:rsidR="001D4A54" w:rsidRPr="00E55B97" w:rsidRDefault="001D4A54" w:rsidP="001D4A54">
      <w:pPr>
        <w:spacing w:after="0" w:line="240" w:lineRule="auto"/>
        <w:jc w:val="center"/>
        <w:rPr>
          <w:rFonts w:ascii="Tahoma" w:eastAsia="Calibri" w:hAnsi="Tahoma" w:cs="Tahoma"/>
          <w:b/>
          <w:bCs/>
          <w:sz w:val="32"/>
          <w:szCs w:val="32"/>
          <w:u w:val="single"/>
          <w:lang w:val="en-GB"/>
        </w:rPr>
      </w:pPr>
      <w:r w:rsidRPr="00E55B97">
        <w:rPr>
          <w:rFonts w:ascii="Tahoma" w:eastAsia="Calibri" w:hAnsi="Tahoma" w:cs="Tahoma"/>
          <w:b/>
          <w:sz w:val="32"/>
          <w:szCs w:val="32"/>
          <w:lang w:val="en-GB"/>
        </w:rPr>
        <w:t>ORDERS OF THE DAY</w:t>
      </w:r>
    </w:p>
    <w:p w14:paraId="6F301523" w14:textId="6D405F96" w:rsidR="001D4A54" w:rsidRPr="009F7967" w:rsidRDefault="009F7967" w:rsidP="009F7967">
      <w:pPr>
        <w:pStyle w:val="NoSpacing"/>
      </w:pPr>
      <w:r>
        <w:tab/>
      </w:r>
    </w:p>
    <w:p w14:paraId="22A7CC96" w14:textId="4FFC3DDA" w:rsidR="001D4A54" w:rsidRPr="00D9588C" w:rsidRDefault="00D9588C" w:rsidP="001D4A54">
      <w:pPr>
        <w:keepNext/>
        <w:spacing w:after="0" w:line="240" w:lineRule="auto"/>
        <w:jc w:val="center"/>
        <w:outlineLvl w:val="6"/>
        <w:rPr>
          <w:rFonts w:ascii="Tahoma" w:eastAsia="Calibri" w:hAnsi="Tahoma" w:cs="Tahoma"/>
          <w:b/>
          <w:bCs/>
          <w:sz w:val="24"/>
          <w:szCs w:val="24"/>
          <w:u w:val="single"/>
          <w:lang w:val="en-GB"/>
        </w:rPr>
      </w:pPr>
      <w:r w:rsidRPr="00D9588C">
        <w:rPr>
          <w:rFonts w:ascii="Tahoma" w:eastAsia="Calibri" w:hAnsi="Tahoma" w:cs="Tahoma"/>
          <w:b/>
          <w:bCs/>
          <w:sz w:val="24"/>
          <w:szCs w:val="24"/>
          <w:u w:val="single"/>
          <w:lang w:val="en-GB"/>
        </w:rPr>
        <w:t>T</w:t>
      </w:r>
      <w:r w:rsidR="002D6EC6">
        <w:rPr>
          <w:rFonts w:ascii="Tahoma" w:eastAsia="Calibri" w:hAnsi="Tahoma" w:cs="Tahoma"/>
          <w:b/>
          <w:bCs/>
          <w:sz w:val="24"/>
          <w:szCs w:val="24"/>
          <w:u w:val="single"/>
          <w:lang w:val="en-GB"/>
        </w:rPr>
        <w:t>HURSDAY</w:t>
      </w:r>
      <w:r w:rsidR="006F1943" w:rsidRPr="00D9588C">
        <w:rPr>
          <w:rFonts w:ascii="Tahoma" w:eastAsia="Calibri" w:hAnsi="Tahoma" w:cs="Tahoma"/>
          <w:b/>
          <w:bCs/>
          <w:sz w:val="24"/>
          <w:szCs w:val="24"/>
          <w:u w:val="single"/>
          <w:lang w:val="en-GB"/>
        </w:rPr>
        <w:t xml:space="preserve"> </w:t>
      </w:r>
      <w:r w:rsidR="00E75A4B">
        <w:rPr>
          <w:rFonts w:ascii="Tahoma" w:eastAsia="Calibri" w:hAnsi="Tahoma" w:cs="Tahoma"/>
          <w:b/>
          <w:bCs/>
          <w:sz w:val="24"/>
          <w:szCs w:val="24"/>
          <w:u w:val="single"/>
          <w:lang w:val="en-GB"/>
        </w:rPr>
        <w:t>3</w:t>
      </w:r>
      <w:r w:rsidR="00E75A4B" w:rsidRPr="00E75A4B">
        <w:rPr>
          <w:rFonts w:ascii="Tahoma" w:eastAsia="Calibri" w:hAnsi="Tahoma" w:cs="Tahoma"/>
          <w:b/>
          <w:bCs/>
          <w:sz w:val="24"/>
          <w:szCs w:val="24"/>
          <w:u w:val="single"/>
          <w:vertAlign w:val="superscript"/>
          <w:lang w:val="en-GB"/>
        </w:rPr>
        <w:t>RD</w:t>
      </w:r>
      <w:r w:rsidR="00E75A4B">
        <w:rPr>
          <w:rFonts w:ascii="Tahoma" w:eastAsia="Calibri" w:hAnsi="Tahoma" w:cs="Tahoma"/>
          <w:b/>
          <w:bCs/>
          <w:sz w:val="24"/>
          <w:szCs w:val="24"/>
          <w:u w:val="single"/>
          <w:lang w:val="en-GB"/>
        </w:rPr>
        <w:t xml:space="preserve"> JULY</w:t>
      </w:r>
      <w:r w:rsidR="001D4A54" w:rsidRPr="00D9588C">
        <w:rPr>
          <w:rFonts w:ascii="Tahoma" w:eastAsia="Calibri" w:hAnsi="Tahoma" w:cs="Tahoma"/>
          <w:b/>
          <w:bCs/>
          <w:sz w:val="24"/>
          <w:szCs w:val="24"/>
          <w:u w:val="single"/>
          <w:lang w:val="en-GB"/>
        </w:rPr>
        <w:t>, 202</w:t>
      </w:r>
      <w:r w:rsidR="001F0721">
        <w:rPr>
          <w:rFonts w:ascii="Tahoma" w:eastAsia="Calibri" w:hAnsi="Tahoma" w:cs="Tahoma"/>
          <w:b/>
          <w:bCs/>
          <w:sz w:val="24"/>
          <w:szCs w:val="24"/>
          <w:u w:val="single"/>
          <w:lang w:val="en-GB"/>
        </w:rPr>
        <w:t>5</w:t>
      </w:r>
      <w:r w:rsidR="001D4A54" w:rsidRPr="00D9588C">
        <w:rPr>
          <w:rFonts w:ascii="Tahoma" w:eastAsia="Calibri" w:hAnsi="Tahoma" w:cs="Tahoma"/>
          <w:b/>
          <w:bCs/>
          <w:sz w:val="24"/>
          <w:szCs w:val="24"/>
          <w:u w:val="single"/>
          <w:lang w:val="en-GB"/>
        </w:rPr>
        <w:t xml:space="preserve"> AT </w:t>
      </w:r>
      <w:r w:rsidR="00AA0FC1" w:rsidRPr="00D9588C">
        <w:rPr>
          <w:rFonts w:ascii="Tahoma" w:eastAsia="Calibri" w:hAnsi="Tahoma" w:cs="Tahoma"/>
          <w:b/>
          <w:bCs/>
          <w:sz w:val="24"/>
          <w:szCs w:val="24"/>
          <w:u w:val="single"/>
          <w:lang w:val="en-GB"/>
        </w:rPr>
        <w:t>2</w:t>
      </w:r>
      <w:r w:rsidR="001D4A54" w:rsidRPr="00D9588C">
        <w:rPr>
          <w:rFonts w:ascii="Tahoma" w:eastAsia="Calibri" w:hAnsi="Tahoma" w:cs="Tahoma"/>
          <w:b/>
          <w:bCs/>
          <w:sz w:val="24"/>
          <w:szCs w:val="24"/>
          <w:u w:val="single"/>
          <w:lang w:val="en-GB"/>
        </w:rPr>
        <w:t xml:space="preserve">.30 </w:t>
      </w:r>
      <w:r w:rsidR="00951830">
        <w:rPr>
          <w:rFonts w:ascii="Tahoma" w:eastAsia="Calibri" w:hAnsi="Tahoma" w:cs="Tahoma"/>
          <w:b/>
          <w:bCs/>
          <w:sz w:val="24"/>
          <w:szCs w:val="24"/>
          <w:u w:val="single"/>
          <w:lang w:val="en-GB"/>
        </w:rPr>
        <w:t>P</w:t>
      </w:r>
      <w:r w:rsidR="00B13A8E" w:rsidRPr="00D9588C">
        <w:rPr>
          <w:rFonts w:ascii="Tahoma" w:eastAsia="Calibri" w:hAnsi="Tahoma" w:cs="Tahoma"/>
          <w:b/>
          <w:bCs/>
          <w:sz w:val="24"/>
          <w:szCs w:val="24"/>
          <w:u w:val="single"/>
          <w:lang w:val="en-GB"/>
        </w:rPr>
        <w:t>M</w:t>
      </w:r>
    </w:p>
    <w:p w14:paraId="4D7A497F" w14:textId="7D8B2A9F" w:rsidR="001D4A54" w:rsidRPr="00B0144D" w:rsidRDefault="001D4A54" w:rsidP="001D4A54">
      <w:pPr>
        <w:spacing w:after="0" w:line="240" w:lineRule="auto"/>
        <w:rPr>
          <w:rFonts w:ascii="Tahoma" w:eastAsia="Calibri" w:hAnsi="Tahoma" w:cs="Tahoma"/>
          <w:b/>
          <w:sz w:val="23"/>
          <w:szCs w:val="23"/>
          <w:lang w:val="en-GB"/>
        </w:rPr>
      </w:pPr>
      <w:bookmarkStart w:id="0" w:name="_Hlk137656295"/>
      <w:r w:rsidRPr="00B0144D">
        <w:rPr>
          <w:rFonts w:ascii="Tahoma" w:eastAsia="Calibri" w:hAnsi="Tahoma" w:cs="Tahoma"/>
          <w:b/>
          <w:sz w:val="23"/>
          <w:szCs w:val="23"/>
          <w:lang w:val="en-GB"/>
        </w:rPr>
        <w:tab/>
      </w:r>
      <w:r w:rsidRPr="00B0144D">
        <w:rPr>
          <w:rFonts w:ascii="Tahoma" w:eastAsia="Calibri" w:hAnsi="Tahoma" w:cs="Tahoma"/>
          <w:b/>
          <w:sz w:val="23"/>
          <w:szCs w:val="23"/>
          <w:lang w:val="en-GB"/>
        </w:rPr>
        <w:tab/>
      </w:r>
      <w:r w:rsidRPr="00B0144D">
        <w:rPr>
          <w:rFonts w:ascii="Tahoma" w:eastAsia="Calibri" w:hAnsi="Tahoma" w:cs="Tahoma"/>
          <w:b/>
          <w:sz w:val="23"/>
          <w:szCs w:val="23"/>
          <w:lang w:val="en-GB"/>
        </w:rPr>
        <w:tab/>
      </w:r>
      <w:r w:rsidRPr="00B0144D">
        <w:rPr>
          <w:rFonts w:ascii="Tahoma" w:eastAsia="Calibri" w:hAnsi="Tahoma" w:cs="Tahoma"/>
          <w:b/>
          <w:sz w:val="23"/>
          <w:szCs w:val="23"/>
          <w:lang w:val="en-GB"/>
        </w:rPr>
        <w:tab/>
      </w:r>
      <w:r w:rsidRPr="00B0144D">
        <w:rPr>
          <w:rFonts w:ascii="Tahoma" w:eastAsia="Calibri" w:hAnsi="Tahoma" w:cs="Tahoma"/>
          <w:b/>
          <w:sz w:val="23"/>
          <w:szCs w:val="23"/>
          <w:lang w:val="en-GB"/>
        </w:rPr>
        <w:tab/>
      </w:r>
      <w:r w:rsidRPr="00B0144D">
        <w:rPr>
          <w:rFonts w:ascii="Tahoma" w:eastAsia="Calibri" w:hAnsi="Tahoma" w:cs="Tahoma"/>
          <w:b/>
          <w:sz w:val="23"/>
          <w:szCs w:val="23"/>
          <w:lang w:val="en-GB"/>
        </w:rPr>
        <w:tab/>
      </w:r>
      <w:r w:rsidRPr="00B0144D">
        <w:rPr>
          <w:rFonts w:ascii="Tahoma" w:eastAsia="Calibri" w:hAnsi="Tahoma" w:cs="Tahoma"/>
          <w:b/>
          <w:sz w:val="23"/>
          <w:szCs w:val="23"/>
          <w:lang w:val="en-GB"/>
        </w:rPr>
        <w:tab/>
      </w:r>
    </w:p>
    <w:p w14:paraId="1DF84A07" w14:textId="77777777" w:rsidR="00E34765" w:rsidRPr="009F7967" w:rsidRDefault="00E34765" w:rsidP="009F7967">
      <w:pPr>
        <w:pStyle w:val="NoSpacing"/>
      </w:pPr>
    </w:p>
    <w:p w14:paraId="272BFB61" w14:textId="21ED0C29" w:rsidR="00B93C1B" w:rsidRPr="00342E7D" w:rsidRDefault="00B93C1B" w:rsidP="00C336BB">
      <w:pPr>
        <w:spacing w:after="0" w:line="240" w:lineRule="auto"/>
        <w:jc w:val="both"/>
        <w:rPr>
          <w:rFonts w:ascii="Tahoma" w:eastAsia="Times New Roman" w:hAnsi="Tahoma" w:cs="Tahoma"/>
          <w:b/>
          <w:bCs/>
          <w:sz w:val="24"/>
          <w:szCs w:val="24"/>
          <w:lang w:val="en-GB"/>
        </w:rPr>
      </w:pPr>
      <w:r w:rsidRPr="00342E7D">
        <w:rPr>
          <w:rFonts w:ascii="Tahoma" w:eastAsia="Times New Roman" w:hAnsi="Tahoma" w:cs="Tahoma"/>
          <w:b/>
          <w:bCs/>
          <w:sz w:val="24"/>
          <w:szCs w:val="24"/>
          <w:lang w:val="en-GB"/>
        </w:rPr>
        <w:t>PRAYER</w:t>
      </w:r>
    </w:p>
    <w:p w14:paraId="07BE58DE" w14:textId="77777777" w:rsidR="00E34765" w:rsidRPr="00342E7D" w:rsidRDefault="00E34765" w:rsidP="009F7967">
      <w:pPr>
        <w:pStyle w:val="NoSpacing"/>
        <w:rPr>
          <w:lang w:val="en-GB"/>
        </w:rPr>
      </w:pPr>
    </w:p>
    <w:p w14:paraId="5D576D10" w14:textId="77777777" w:rsidR="00B93C1B" w:rsidRPr="00342E7D" w:rsidRDefault="00B93C1B" w:rsidP="00C064E3">
      <w:pPr>
        <w:pStyle w:val="NoSpacing"/>
        <w:rPr>
          <w:rFonts w:ascii="Tahoma" w:hAnsi="Tahoma" w:cs="Tahoma"/>
          <w:sz w:val="24"/>
          <w:szCs w:val="24"/>
          <w:lang w:val="en-GB"/>
        </w:rPr>
      </w:pPr>
    </w:p>
    <w:p w14:paraId="7DFFDAD2" w14:textId="400450C5" w:rsidR="00B93C1B" w:rsidRPr="00342E7D" w:rsidRDefault="00B93C1B" w:rsidP="00C336BB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ahoma" w:eastAsia="Times New Roman" w:hAnsi="Tahoma" w:cs="Tahoma"/>
          <w:b/>
          <w:bCs/>
          <w:sz w:val="24"/>
          <w:szCs w:val="24"/>
          <w:lang w:val="en-GB"/>
        </w:rPr>
      </w:pPr>
      <w:r w:rsidRPr="00342E7D">
        <w:rPr>
          <w:rFonts w:ascii="Tahoma" w:eastAsia="Times New Roman" w:hAnsi="Tahoma" w:cs="Tahoma"/>
          <w:b/>
          <w:bCs/>
          <w:sz w:val="24"/>
          <w:szCs w:val="24"/>
          <w:lang w:val="en-GB"/>
        </w:rPr>
        <w:t>COMMUNICATION FROM THE CHAIR</w:t>
      </w:r>
    </w:p>
    <w:p w14:paraId="5B7AAC97" w14:textId="77777777" w:rsidR="00B93C1B" w:rsidRPr="00342E7D" w:rsidRDefault="00B93C1B" w:rsidP="00C064E3">
      <w:pPr>
        <w:pStyle w:val="NoSpacing"/>
        <w:rPr>
          <w:rFonts w:ascii="Tahoma" w:hAnsi="Tahoma" w:cs="Tahoma"/>
          <w:sz w:val="24"/>
          <w:szCs w:val="24"/>
          <w:lang w:val="en-GB"/>
        </w:rPr>
      </w:pPr>
    </w:p>
    <w:p w14:paraId="5D15917A" w14:textId="3F7CC53E" w:rsidR="00F1681B" w:rsidRPr="00342E7D" w:rsidRDefault="00F1681B" w:rsidP="00590228">
      <w:pPr>
        <w:pStyle w:val="ListParagraph"/>
        <w:numPr>
          <w:ilvl w:val="0"/>
          <w:numId w:val="1"/>
        </w:numPr>
        <w:tabs>
          <w:tab w:val="left" w:pos="720"/>
        </w:tabs>
        <w:spacing w:after="0" w:line="240" w:lineRule="auto"/>
        <w:jc w:val="both"/>
        <w:rPr>
          <w:rFonts w:ascii="Tahoma" w:eastAsia="Times New Roman" w:hAnsi="Tahoma" w:cs="Tahoma"/>
          <w:b/>
          <w:bCs/>
          <w:sz w:val="24"/>
          <w:szCs w:val="24"/>
          <w:lang w:val="en-GB"/>
        </w:rPr>
      </w:pPr>
      <w:bookmarkStart w:id="1" w:name="_Hlk105410575"/>
      <w:r w:rsidRPr="00342E7D">
        <w:rPr>
          <w:rFonts w:ascii="Tahoma" w:eastAsia="Times New Roman" w:hAnsi="Tahoma" w:cs="Tahoma"/>
          <w:b/>
          <w:bCs/>
          <w:sz w:val="24"/>
          <w:szCs w:val="24"/>
          <w:lang w:val="en-GB"/>
        </w:rPr>
        <w:t>LAYING OF PAPERS</w:t>
      </w:r>
    </w:p>
    <w:p w14:paraId="1F7ACDAA" w14:textId="77777777" w:rsidR="00F1681B" w:rsidRPr="00342E7D" w:rsidRDefault="00F1681B" w:rsidP="00F1681B">
      <w:pPr>
        <w:pStyle w:val="ListParagraph"/>
        <w:rPr>
          <w:rFonts w:ascii="Tahoma" w:eastAsia="Times New Roman" w:hAnsi="Tahoma" w:cs="Tahoma"/>
          <w:b/>
          <w:bCs/>
          <w:sz w:val="24"/>
          <w:szCs w:val="24"/>
          <w:lang w:val="en-GB"/>
        </w:rPr>
      </w:pPr>
    </w:p>
    <w:bookmarkEnd w:id="0"/>
    <w:bookmarkEnd w:id="1"/>
    <w:p w14:paraId="0180ADC7" w14:textId="1B7C9BBA" w:rsidR="001B3548" w:rsidRDefault="00C04663" w:rsidP="00F52953">
      <w:pPr>
        <w:pStyle w:val="ListParagraph"/>
        <w:numPr>
          <w:ilvl w:val="0"/>
          <w:numId w:val="41"/>
        </w:numPr>
        <w:jc w:val="both"/>
        <w:rPr>
          <w:rFonts w:ascii="Tahoma" w:eastAsia="Times New Roman" w:hAnsi="Tahoma" w:cs="Tahoma"/>
          <w:sz w:val="24"/>
          <w:szCs w:val="24"/>
          <w:lang w:val="en-GB"/>
        </w:rPr>
      </w:pPr>
      <w:r w:rsidRPr="00342E7D">
        <w:rPr>
          <w:rFonts w:ascii="Tahoma" w:eastAsia="Times New Roman" w:hAnsi="Tahoma" w:cs="Tahoma"/>
          <w:sz w:val="24"/>
          <w:szCs w:val="24"/>
          <w:lang w:val="en-GB"/>
        </w:rPr>
        <w:t>Report of the Committee on General Purpose on th</w:t>
      </w:r>
      <w:r>
        <w:rPr>
          <w:rFonts w:ascii="Tahoma" w:eastAsia="Times New Roman" w:hAnsi="Tahoma" w:cs="Tahoma"/>
          <w:sz w:val="24"/>
          <w:szCs w:val="24"/>
          <w:lang w:val="en-GB"/>
        </w:rPr>
        <w:t>e</w:t>
      </w:r>
      <w:r w:rsidRPr="00342E7D">
        <w:rPr>
          <w:rFonts w:ascii="Tahoma" w:eastAsia="Times New Roman" w:hAnsi="Tahoma" w:cs="Tahoma"/>
          <w:sz w:val="24"/>
          <w:szCs w:val="24"/>
          <w:lang w:val="en-GB"/>
        </w:rPr>
        <w:t xml:space="preserve"> EAC Budget For FY2025/2026</w:t>
      </w:r>
    </w:p>
    <w:p w14:paraId="46CE86BD" w14:textId="77777777" w:rsidR="00C04663" w:rsidRPr="00342E7D" w:rsidRDefault="00C04663" w:rsidP="001B3548">
      <w:pPr>
        <w:pStyle w:val="ListParagraph"/>
        <w:rPr>
          <w:rFonts w:ascii="Tahoma" w:eastAsia="Times New Roman" w:hAnsi="Tahoma" w:cs="Tahoma"/>
          <w:b/>
          <w:bCs/>
          <w:sz w:val="24"/>
          <w:szCs w:val="24"/>
          <w:lang w:val="en-GB"/>
        </w:rPr>
      </w:pPr>
    </w:p>
    <w:p w14:paraId="72BB67D1" w14:textId="56035C5C" w:rsidR="00536DA7" w:rsidRPr="00342E7D" w:rsidRDefault="008E74B1" w:rsidP="002A74B9">
      <w:pPr>
        <w:pStyle w:val="ListParagraph"/>
        <w:numPr>
          <w:ilvl w:val="0"/>
          <w:numId w:val="1"/>
        </w:numPr>
        <w:tabs>
          <w:tab w:val="left" w:pos="720"/>
        </w:tabs>
        <w:spacing w:after="0" w:line="240" w:lineRule="auto"/>
        <w:jc w:val="both"/>
        <w:rPr>
          <w:rFonts w:ascii="Tahoma" w:eastAsia="Times New Roman" w:hAnsi="Tahoma" w:cs="Tahoma"/>
          <w:b/>
          <w:bCs/>
          <w:sz w:val="24"/>
          <w:szCs w:val="24"/>
          <w:lang w:val="en-GB"/>
        </w:rPr>
      </w:pPr>
      <w:r>
        <w:rPr>
          <w:rFonts w:ascii="Tahoma" w:eastAsia="Calibri" w:hAnsi="Tahoma" w:cs="Tahoma"/>
          <w:b/>
          <w:bCs/>
          <w:sz w:val="24"/>
          <w:szCs w:val="24"/>
          <w:lang w:val="en-GB"/>
        </w:rPr>
        <w:t>CONSIDERATION AND APPROVAL OF THE EAST AFRICAN COMMUNITY BUDGET ESTIMATES FOR THE FINANCIAL YEAR 2025/2026</w:t>
      </w:r>
    </w:p>
    <w:p w14:paraId="1A8ABD21" w14:textId="77777777" w:rsidR="00536DA7" w:rsidRPr="00342E7D" w:rsidRDefault="00536DA7" w:rsidP="00C04663">
      <w:pPr>
        <w:spacing w:after="0" w:line="240" w:lineRule="auto"/>
        <w:ind w:left="720" w:hanging="153"/>
        <w:jc w:val="both"/>
        <w:rPr>
          <w:rFonts w:ascii="Tahoma" w:eastAsia="Calibri" w:hAnsi="Tahoma" w:cs="Tahoma"/>
          <w:b/>
          <w:bCs/>
          <w:sz w:val="24"/>
          <w:szCs w:val="24"/>
          <w:lang w:val="en-GB"/>
        </w:rPr>
      </w:pPr>
    </w:p>
    <w:p w14:paraId="57866CBC" w14:textId="48B563D1" w:rsidR="00536DA7" w:rsidRPr="00342E7D" w:rsidRDefault="002A74B9" w:rsidP="00C04663">
      <w:pPr>
        <w:tabs>
          <w:tab w:val="left" w:pos="4095"/>
          <w:tab w:val="center" w:pos="5143"/>
        </w:tabs>
        <w:spacing w:after="0" w:line="240" w:lineRule="auto"/>
        <w:ind w:left="153" w:hanging="153"/>
        <w:jc w:val="both"/>
        <w:rPr>
          <w:rFonts w:ascii="Tahoma" w:eastAsia="Calibri" w:hAnsi="Tahoma" w:cs="Tahoma"/>
          <w:b/>
          <w:bCs/>
          <w:sz w:val="24"/>
          <w:szCs w:val="24"/>
          <w:lang w:val="en-GB"/>
        </w:rPr>
      </w:pPr>
      <w:bookmarkStart w:id="2" w:name="_Hlk201331224"/>
      <w:r w:rsidRPr="00342E7D">
        <w:rPr>
          <w:rFonts w:ascii="Tahoma" w:eastAsia="Calibri" w:hAnsi="Tahoma" w:cs="Tahoma"/>
          <w:b/>
          <w:bCs/>
          <w:sz w:val="24"/>
          <w:szCs w:val="24"/>
          <w:lang w:val="en-GB"/>
        </w:rPr>
        <w:tab/>
        <w:t>MOTION</w:t>
      </w:r>
    </w:p>
    <w:p w14:paraId="5B0648A7" w14:textId="77777777" w:rsidR="00536DA7" w:rsidRPr="00342E7D" w:rsidRDefault="00536DA7" w:rsidP="00C04663">
      <w:pPr>
        <w:spacing w:after="0" w:line="240" w:lineRule="auto"/>
        <w:ind w:left="720" w:hanging="153"/>
        <w:jc w:val="both"/>
        <w:rPr>
          <w:rFonts w:ascii="Tahoma" w:eastAsia="Calibri" w:hAnsi="Tahoma" w:cs="Tahoma"/>
          <w:b/>
          <w:bCs/>
          <w:sz w:val="24"/>
          <w:szCs w:val="24"/>
          <w:lang w:val="en-GB"/>
        </w:rPr>
      </w:pPr>
    </w:p>
    <w:p w14:paraId="1B1E1F23" w14:textId="2D0FE36E" w:rsidR="00536DA7" w:rsidRPr="008671CE" w:rsidRDefault="002A74B9" w:rsidP="00C04663">
      <w:pPr>
        <w:tabs>
          <w:tab w:val="left" w:pos="2550"/>
          <w:tab w:val="center" w:pos="5143"/>
        </w:tabs>
        <w:spacing w:after="0" w:line="240" w:lineRule="auto"/>
        <w:ind w:left="720" w:hanging="153"/>
        <w:jc w:val="both"/>
        <w:rPr>
          <w:rFonts w:ascii="Tahoma" w:eastAsia="Calibri" w:hAnsi="Tahoma" w:cs="Tahoma"/>
          <w:sz w:val="24"/>
          <w:szCs w:val="24"/>
          <w:lang w:val="en-GB"/>
        </w:rPr>
      </w:pPr>
      <w:r w:rsidRPr="00342E7D">
        <w:rPr>
          <w:rFonts w:ascii="Tahoma" w:eastAsia="Calibri" w:hAnsi="Tahoma" w:cs="Tahoma"/>
          <w:b/>
          <w:bCs/>
          <w:sz w:val="24"/>
          <w:szCs w:val="24"/>
          <w:lang w:val="en-GB"/>
        </w:rPr>
        <w:tab/>
      </w:r>
      <w:r w:rsidR="00536DA7" w:rsidRPr="00342E7D">
        <w:rPr>
          <w:rFonts w:ascii="Tahoma" w:eastAsia="Calibri" w:hAnsi="Tahoma" w:cs="Tahoma"/>
          <w:b/>
          <w:bCs/>
          <w:sz w:val="24"/>
          <w:szCs w:val="24"/>
          <w:lang w:val="en-GB"/>
        </w:rPr>
        <w:t xml:space="preserve">“THAT, </w:t>
      </w:r>
      <w:r w:rsidR="00536DA7" w:rsidRPr="008671CE">
        <w:rPr>
          <w:rFonts w:ascii="Tahoma" w:eastAsia="Calibri" w:hAnsi="Tahoma" w:cs="Tahoma"/>
          <w:sz w:val="24"/>
          <w:szCs w:val="24"/>
          <w:lang w:val="en-GB"/>
        </w:rPr>
        <w:t>This Assembly do resolve itself into:</w:t>
      </w:r>
    </w:p>
    <w:p w14:paraId="6D9D4DD7" w14:textId="77777777" w:rsidR="00536DA7" w:rsidRPr="00342E7D" w:rsidRDefault="00536DA7" w:rsidP="00C04663">
      <w:pPr>
        <w:spacing w:after="0" w:line="240" w:lineRule="auto"/>
        <w:ind w:left="720" w:hanging="153"/>
        <w:jc w:val="both"/>
        <w:rPr>
          <w:rFonts w:ascii="Tahoma" w:eastAsia="Calibri" w:hAnsi="Tahoma" w:cs="Tahoma"/>
          <w:b/>
          <w:bCs/>
          <w:sz w:val="24"/>
          <w:szCs w:val="24"/>
          <w:lang w:val="en-GB"/>
        </w:rPr>
      </w:pPr>
    </w:p>
    <w:p w14:paraId="46C01FED" w14:textId="5B892EF1" w:rsidR="00536DA7" w:rsidRPr="00342E7D" w:rsidRDefault="00536DA7" w:rsidP="00C04663">
      <w:pPr>
        <w:numPr>
          <w:ilvl w:val="0"/>
          <w:numId w:val="39"/>
        </w:numPr>
        <w:spacing w:after="0" w:line="240" w:lineRule="auto"/>
        <w:jc w:val="both"/>
        <w:rPr>
          <w:rFonts w:ascii="Tahoma" w:eastAsia="Calibri" w:hAnsi="Tahoma" w:cs="Tahoma"/>
          <w:sz w:val="24"/>
          <w:szCs w:val="24"/>
          <w:lang w:val="en-GB"/>
        </w:rPr>
      </w:pPr>
      <w:r w:rsidRPr="00342E7D">
        <w:rPr>
          <w:rFonts w:ascii="Tahoma" w:eastAsia="Calibri" w:hAnsi="Tahoma" w:cs="Tahoma"/>
          <w:sz w:val="24"/>
          <w:szCs w:val="24"/>
          <w:lang w:val="en-GB"/>
        </w:rPr>
        <w:t xml:space="preserve">A Committee of Supply to consider and approve the Estimates of </w:t>
      </w:r>
      <w:r w:rsidR="00E605C7">
        <w:rPr>
          <w:rFonts w:ascii="Tahoma" w:eastAsia="Calibri" w:hAnsi="Tahoma" w:cs="Tahoma"/>
          <w:sz w:val="24"/>
          <w:szCs w:val="24"/>
          <w:lang w:val="en-GB"/>
        </w:rPr>
        <w:t xml:space="preserve">Revenue and </w:t>
      </w:r>
      <w:r w:rsidRPr="00342E7D">
        <w:rPr>
          <w:rFonts w:ascii="Tahoma" w:eastAsia="Calibri" w:hAnsi="Tahoma" w:cs="Tahoma"/>
          <w:sz w:val="24"/>
          <w:szCs w:val="24"/>
          <w:lang w:val="en-GB"/>
        </w:rPr>
        <w:t>Expenditure</w:t>
      </w:r>
      <w:r w:rsidR="00A70639" w:rsidRPr="00342E7D">
        <w:rPr>
          <w:rFonts w:ascii="Tahoma" w:eastAsia="Calibri" w:hAnsi="Tahoma" w:cs="Tahoma"/>
          <w:sz w:val="24"/>
          <w:szCs w:val="24"/>
          <w:lang w:val="en-GB"/>
        </w:rPr>
        <w:t xml:space="preserve"> </w:t>
      </w:r>
      <w:r w:rsidRPr="00342E7D">
        <w:rPr>
          <w:rFonts w:ascii="Tahoma" w:eastAsia="Calibri" w:hAnsi="Tahoma" w:cs="Tahoma"/>
          <w:sz w:val="24"/>
          <w:szCs w:val="24"/>
          <w:lang w:val="en-GB"/>
        </w:rPr>
        <w:t>for the Financial Year 202</w:t>
      </w:r>
      <w:r w:rsidR="002A74B9" w:rsidRPr="00342E7D">
        <w:rPr>
          <w:rFonts w:ascii="Tahoma" w:eastAsia="Calibri" w:hAnsi="Tahoma" w:cs="Tahoma"/>
          <w:sz w:val="24"/>
          <w:szCs w:val="24"/>
          <w:lang w:val="en-GB"/>
        </w:rPr>
        <w:t>5</w:t>
      </w:r>
      <w:r w:rsidRPr="00342E7D">
        <w:rPr>
          <w:rFonts w:ascii="Tahoma" w:eastAsia="Calibri" w:hAnsi="Tahoma" w:cs="Tahoma"/>
          <w:sz w:val="24"/>
          <w:szCs w:val="24"/>
          <w:lang w:val="en-GB"/>
        </w:rPr>
        <w:t>/202</w:t>
      </w:r>
      <w:r w:rsidR="002A74B9" w:rsidRPr="00342E7D">
        <w:rPr>
          <w:rFonts w:ascii="Tahoma" w:eastAsia="Calibri" w:hAnsi="Tahoma" w:cs="Tahoma"/>
          <w:sz w:val="24"/>
          <w:szCs w:val="24"/>
          <w:lang w:val="en-GB"/>
        </w:rPr>
        <w:t>6</w:t>
      </w:r>
      <w:r w:rsidRPr="00342E7D">
        <w:rPr>
          <w:rFonts w:ascii="Tahoma" w:eastAsia="Calibri" w:hAnsi="Tahoma" w:cs="Tahoma"/>
          <w:sz w:val="24"/>
          <w:szCs w:val="24"/>
          <w:lang w:val="en-GB"/>
        </w:rPr>
        <w:t>; and</w:t>
      </w:r>
    </w:p>
    <w:p w14:paraId="53959373" w14:textId="77777777" w:rsidR="00536DA7" w:rsidRPr="00342E7D" w:rsidRDefault="00536DA7" w:rsidP="00C04663">
      <w:pPr>
        <w:spacing w:after="0" w:line="240" w:lineRule="auto"/>
        <w:ind w:left="720" w:hanging="153"/>
        <w:jc w:val="both"/>
        <w:rPr>
          <w:rFonts w:ascii="Tahoma" w:eastAsia="Calibri" w:hAnsi="Tahoma" w:cs="Tahoma"/>
          <w:b/>
          <w:bCs/>
          <w:sz w:val="24"/>
          <w:szCs w:val="24"/>
          <w:lang w:val="en-GB"/>
        </w:rPr>
      </w:pPr>
    </w:p>
    <w:p w14:paraId="2C468024" w14:textId="1DD819A3" w:rsidR="00536DA7" w:rsidRPr="00342E7D" w:rsidRDefault="00536DA7" w:rsidP="00C04663">
      <w:pPr>
        <w:numPr>
          <w:ilvl w:val="0"/>
          <w:numId w:val="39"/>
        </w:numPr>
        <w:spacing w:after="0" w:line="240" w:lineRule="auto"/>
        <w:jc w:val="both"/>
        <w:rPr>
          <w:rFonts w:ascii="Tahoma" w:eastAsia="Calibri" w:hAnsi="Tahoma" w:cs="Tahoma"/>
          <w:sz w:val="24"/>
          <w:szCs w:val="24"/>
          <w:lang w:val="en-GB"/>
        </w:rPr>
      </w:pPr>
      <w:r w:rsidRPr="00342E7D">
        <w:rPr>
          <w:rFonts w:ascii="Tahoma" w:eastAsia="Calibri" w:hAnsi="Tahoma" w:cs="Tahoma"/>
          <w:sz w:val="24"/>
          <w:szCs w:val="24"/>
          <w:lang w:val="en-GB"/>
        </w:rPr>
        <w:t xml:space="preserve">A Committee of Ways and Means to consider and approve the Financial </w:t>
      </w:r>
      <w:r w:rsidR="00E605C7">
        <w:rPr>
          <w:rFonts w:ascii="Tahoma" w:eastAsia="Calibri" w:hAnsi="Tahoma" w:cs="Tahoma"/>
          <w:sz w:val="24"/>
          <w:szCs w:val="24"/>
          <w:lang w:val="en-GB"/>
        </w:rPr>
        <w:t>Instruments</w:t>
      </w:r>
      <w:r w:rsidRPr="00342E7D">
        <w:rPr>
          <w:rFonts w:ascii="Tahoma" w:eastAsia="Calibri" w:hAnsi="Tahoma" w:cs="Tahoma"/>
          <w:sz w:val="24"/>
          <w:szCs w:val="24"/>
          <w:lang w:val="en-GB"/>
        </w:rPr>
        <w:t xml:space="preserve"> for the </w:t>
      </w:r>
      <w:r w:rsidR="00E605C7">
        <w:rPr>
          <w:rFonts w:ascii="Tahoma" w:eastAsia="Calibri" w:hAnsi="Tahoma" w:cs="Tahoma"/>
          <w:sz w:val="24"/>
          <w:szCs w:val="24"/>
          <w:lang w:val="en-GB"/>
        </w:rPr>
        <w:t xml:space="preserve">EAC Budget for </w:t>
      </w:r>
      <w:r w:rsidRPr="00342E7D">
        <w:rPr>
          <w:rFonts w:ascii="Tahoma" w:eastAsia="Calibri" w:hAnsi="Tahoma" w:cs="Tahoma"/>
          <w:sz w:val="24"/>
          <w:szCs w:val="24"/>
          <w:lang w:val="en-GB"/>
        </w:rPr>
        <w:t>Financial Year 202</w:t>
      </w:r>
      <w:r w:rsidR="00A70639" w:rsidRPr="00342E7D">
        <w:rPr>
          <w:rFonts w:ascii="Tahoma" w:eastAsia="Calibri" w:hAnsi="Tahoma" w:cs="Tahoma"/>
          <w:sz w:val="24"/>
          <w:szCs w:val="24"/>
          <w:lang w:val="en-GB"/>
        </w:rPr>
        <w:t>5</w:t>
      </w:r>
      <w:r w:rsidRPr="00342E7D">
        <w:rPr>
          <w:rFonts w:ascii="Tahoma" w:eastAsia="Calibri" w:hAnsi="Tahoma" w:cs="Tahoma"/>
          <w:sz w:val="24"/>
          <w:szCs w:val="24"/>
          <w:lang w:val="en-GB"/>
        </w:rPr>
        <w:t>/202</w:t>
      </w:r>
      <w:r w:rsidR="00A70639" w:rsidRPr="00342E7D">
        <w:rPr>
          <w:rFonts w:ascii="Tahoma" w:eastAsia="Calibri" w:hAnsi="Tahoma" w:cs="Tahoma"/>
          <w:sz w:val="24"/>
          <w:szCs w:val="24"/>
          <w:lang w:val="en-GB"/>
        </w:rPr>
        <w:t>6</w:t>
      </w:r>
      <w:r w:rsidRPr="00342E7D">
        <w:rPr>
          <w:rFonts w:ascii="Tahoma" w:eastAsia="Calibri" w:hAnsi="Tahoma" w:cs="Tahoma"/>
          <w:sz w:val="24"/>
          <w:szCs w:val="24"/>
          <w:lang w:val="en-GB"/>
        </w:rPr>
        <w:t xml:space="preserve">. </w:t>
      </w:r>
    </w:p>
    <w:bookmarkEnd w:id="2"/>
    <w:p w14:paraId="27AEA4FE" w14:textId="77777777" w:rsidR="00536DA7" w:rsidRPr="00342E7D" w:rsidRDefault="00536DA7" w:rsidP="00A70639">
      <w:pPr>
        <w:spacing w:after="0" w:line="240" w:lineRule="auto"/>
        <w:ind w:left="720" w:hanging="153"/>
        <w:rPr>
          <w:rFonts w:ascii="Tahoma" w:eastAsia="Calibri" w:hAnsi="Tahoma" w:cs="Tahoma"/>
          <w:sz w:val="24"/>
          <w:szCs w:val="24"/>
          <w:lang w:val="en-GB"/>
        </w:rPr>
      </w:pPr>
    </w:p>
    <w:p w14:paraId="71FC7BC9" w14:textId="37A3ECBE" w:rsidR="00536DA7" w:rsidRPr="00342E7D" w:rsidRDefault="00536DA7" w:rsidP="00536DA7">
      <w:pPr>
        <w:spacing w:after="0" w:line="240" w:lineRule="auto"/>
        <w:ind w:left="720" w:hanging="153"/>
        <w:jc w:val="center"/>
        <w:rPr>
          <w:rFonts w:ascii="Tahoma" w:eastAsia="Calibri" w:hAnsi="Tahoma" w:cs="Tahoma"/>
          <w:b/>
          <w:bCs/>
          <w:sz w:val="24"/>
          <w:szCs w:val="24"/>
          <w:lang w:val="en-GB"/>
        </w:rPr>
      </w:pPr>
      <w:r w:rsidRPr="00342E7D">
        <w:rPr>
          <w:rFonts w:ascii="Tahoma" w:eastAsia="Calibri" w:hAnsi="Tahoma" w:cs="Tahoma"/>
          <w:b/>
          <w:bCs/>
          <w:sz w:val="24"/>
          <w:szCs w:val="24"/>
          <w:lang w:val="en-GB"/>
        </w:rPr>
        <w:t xml:space="preserve">(Chairperson, </w:t>
      </w:r>
      <w:r w:rsidR="00EB2B98">
        <w:rPr>
          <w:rFonts w:ascii="Tahoma" w:eastAsia="Calibri" w:hAnsi="Tahoma" w:cs="Tahoma"/>
          <w:b/>
          <w:bCs/>
          <w:sz w:val="24"/>
          <w:szCs w:val="24"/>
          <w:lang w:val="en-GB"/>
        </w:rPr>
        <w:t xml:space="preserve">EAC </w:t>
      </w:r>
      <w:r w:rsidRPr="00342E7D">
        <w:rPr>
          <w:rFonts w:ascii="Tahoma" w:eastAsia="Calibri" w:hAnsi="Tahoma" w:cs="Tahoma"/>
          <w:b/>
          <w:bCs/>
          <w:sz w:val="24"/>
          <w:szCs w:val="24"/>
          <w:lang w:val="en-GB"/>
        </w:rPr>
        <w:t>Council of Ministers)</w:t>
      </w:r>
    </w:p>
    <w:p w14:paraId="7E25D436" w14:textId="77777777" w:rsidR="00536DA7" w:rsidRPr="00342E7D" w:rsidRDefault="00536DA7" w:rsidP="00DA2570">
      <w:pPr>
        <w:spacing w:after="0" w:line="240" w:lineRule="auto"/>
        <w:ind w:left="927"/>
        <w:jc w:val="center"/>
        <w:rPr>
          <w:rFonts w:ascii="Tahoma" w:eastAsia="Calibri" w:hAnsi="Tahoma" w:cs="Tahoma"/>
          <w:b/>
          <w:bCs/>
          <w:sz w:val="24"/>
          <w:szCs w:val="24"/>
          <w:lang w:val="en-GB"/>
        </w:rPr>
      </w:pPr>
    </w:p>
    <w:p w14:paraId="6D77235C" w14:textId="22DC4878" w:rsidR="00583E03" w:rsidRDefault="00583E03" w:rsidP="00583E03">
      <w:pPr>
        <w:pStyle w:val="ListParagraph"/>
        <w:numPr>
          <w:ilvl w:val="0"/>
          <w:numId w:val="40"/>
        </w:numPr>
        <w:spacing w:after="0" w:line="240" w:lineRule="auto"/>
        <w:jc w:val="both"/>
        <w:rPr>
          <w:rFonts w:ascii="Tahoma" w:eastAsia="Times New Roman" w:hAnsi="Tahoma" w:cs="Tahoma"/>
          <w:sz w:val="24"/>
          <w:szCs w:val="24"/>
          <w:lang w:val="en-GB"/>
        </w:rPr>
      </w:pPr>
      <w:r w:rsidRPr="00342E7D">
        <w:rPr>
          <w:rFonts w:ascii="Tahoma" w:eastAsia="Calibri" w:hAnsi="Tahoma" w:cs="Tahoma"/>
          <w:sz w:val="24"/>
          <w:szCs w:val="24"/>
          <w:lang w:val="en-GB"/>
        </w:rPr>
        <w:t>Presentation of the</w:t>
      </w:r>
      <w:r w:rsidRPr="00342E7D">
        <w:rPr>
          <w:rFonts w:ascii="Tahoma" w:eastAsia="Calibri" w:hAnsi="Tahoma" w:cs="Tahoma"/>
          <w:b/>
          <w:bCs/>
          <w:sz w:val="24"/>
          <w:szCs w:val="24"/>
          <w:lang w:val="en-GB"/>
        </w:rPr>
        <w:t xml:space="preserve"> </w:t>
      </w:r>
      <w:r w:rsidRPr="00342E7D">
        <w:rPr>
          <w:rFonts w:ascii="Tahoma" w:eastAsia="Times New Roman" w:hAnsi="Tahoma" w:cs="Tahoma"/>
          <w:sz w:val="24"/>
          <w:szCs w:val="24"/>
          <w:lang w:val="en-GB"/>
        </w:rPr>
        <w:t>Report of the Committee on General Purpose on th</w:t>
      </w:r>
      <w:r w:rsidR="00C04663">
        <w:rPr>
          <w:rFonts w:ascii="Tahoma" w:eastAsia="Times New Roman" w:hAnsi="Tahoma" w:cs="Tahoma"/>
          <w:sz w:val="24"/>
          <w:szCs w:val="24"/>
          <w:lang w:val="en-GB"/>
        </w:rPr>
        <w:t>e</w:t>
      </w:r>
      <w:r w:rsidRPr="00342E7D">
        <w:rPr>
          <w:rFonts w:ascii="Tahoma" w:eastAsia="Times New Roman" w:hAnsi="Tahoma" w:cs="Tahoma"/>
          <w:sz w:val="24"/>
          <w:szCs w:val="24"/>
          <w:lang w:val="en-GB"/>
        </w:rPr>
        <w:t xml:space="preserve"> </w:t>
      </w:r>
      <w:r w:rsidR="00C04663" w:rsidRPr="00342E7D">
        <w:rPr>
          <w:rFonts w:ascii="Tahoma" w:eastAsia="Times New Roman" w:hAnsi="Tahoma" w:cs="Tahoma"/>
          <w:sz w:val="24"/>
          <w:szCs w:val="24"/>
          <w:lang w:val="en-GB"/>
        </w:rPr>
        <w:t>EAC Budget</w:t>
      </w:r>
      <w:r w:rsidRPr="00342E7D">
        <w:rPr>
          <w:rFonts w:ascii="Tahoma" w:eastAsia="Times New Roman" w:hAnsi="Tahoma" w:cs="Tahoma"/>
          <w:sz w:val="24"/>
          <w:szCs w:val="24"/>
          <w:lang w:val="en-GB"/>
        </w:rPr>
        <w:t xml:space="preserve"> For FY2025/2026</w:t>
      </w:r>
    </w:p>
    <w:p w14:paraId="75D4CDEC" w14:textId="77777777" w:rsidR="008D69DF" w:rsidRPr="00342E7D" w:rsidRDefault="008D69DF" w:rsidP="008D69DF">
      <w:pPr>
        <w:pStyle w:val="ListParagraph"/>
        <w:spacing w:after="0" w:line="240" w:lineRule="auto"/>
        <w:ind w:left="1080"/>
        <w:jc w:val="both"/>
        <w:rPr>
          <w:rFonts w:ascii="Tahoma" w:eastAsia="Times New Roman" w:hAnsi="Tahoma" w:cs="Tahoma"/>
          <w:sz w:val="24"/>
          <w:szCs w:val="24"/>
          <w:lang w:val="en-GB"/>
        </w:rPr>
      </w:pPr>
    </w:p>
    <w:p w14:paraId="31623FAD" w14:textId="6ADBD8D3" w:rsidR="00016470" w:rsidRPr="00342E7D" w:rsidRDefault="008D69DF" w:rsidP="008D69DF">
      <w:pPr>
        <w:pStyle w:val="ListParagraph"/>
        <w:tabs>
          <w:tab w:val="left" w:pos="3060"/>
        </w:tabs>
        <w:spacing w:after="0" w:line="240" w:lineRule="auto"/>
        <w:ind w:left="1080"/>
        <w:jc w:val="center"/>
        <w:rPr>
          <w:rFonts w:ascii="Tahoma" w:eastAsia="Calibri" w:hAnsi="Tahoma" w:cs="Tahoma"/>
          <w:b/>
          <w:bCs/>
          <w:sz w:val="24"/>
          <w:szCs w:val="24"/>
          <w:lang w:val="en-GB"/>
        </w:rPr>
      </w:pPr>
      <w:r>
        <w:rPr>
          <w:rFonts w:ascii="Tahoma" w:eastAsia="Calibri" w:hAnsi="Tahoma" w:cs="Tahoma"/>
          <w:b/>
          <w:bCs/>
          <w:sz w:val="24"/>
          <w:szCs w:val="24"/>
          <w:lang w:val="en-GB"/>
        </w:rPr>
        <w:t>(Chairperson, General Purpose Committee)</w:t>
      </w:r>
    </w:p>
    <w:p w14:paraId="58590529" w14:textId="77777777" w:rsidR="00583E03" w:rsidRDefault="00583E03" w:rsidP="00583E03">
      <w:pPr>
        <w:pStyle w:val="ListParagraph"/>
        <w:tabs>
          <w:tab w:val="left" w:pos="3060"/>
        </w:tabs>
        <w:spacing w:after="0" w:line="240" w:lineRule="auto"/>
        <w:ind w:left="1080"/>
        <w:rPr>
          <w:rFonts w:ascii="Tahoma" w:eastAsia="Calibri" w:hAnsi="Tahoma" w:cs="Tahoma"/>
          <w:b/>
          <w:bCs/>
          <w:sz w:val="24"/>
          <w:szCs w:val="24"/>
          <w:lang w:val="en-GB"/>
        </w:rPr>
      </w:pPr>
    </w:p>
    <w:p w14:paraId="75A3306C" w14:textId="77777777" w:rsidR="00EB2B98" w:rsidRPr="00342E7D" w:rsidRDefault="00EB2B98" w:rsidP="00583E03">
      <w:pPr>
        <w:pStyle w:val="ListParagraph"/>
        <w:tabs>
          <w:tab w:val="left" w:pos="3060"/>
        </w:tabs>
        <w:spacing w:after="0" w:line="240" w:lineRule="auto"/>
        <w:ind w:left="1080"/>
        <w:rPr>
          <w:rFonts w:ascii="Tahoma" w:eastAsia="Calibri" w:hAnsi="Tahoma" w:cs="Tahoma"/>
          <w:b/>
          <w:bCs/>
          <w:sz w:val="24"/>
          <w:szCs w:val="24"/>
          <w:lang w:val="en-GB"/>
        </w:rPr>
      </w:pPr>
    </w:p>
    <w:p w14:paraId="21318FB0" w14:textId="77777777" w:rsidR="00016470" w:rsidRPr="00342E7D" w:rsidRDefault="00016470" w:rsidP="00BE4635">
      <w:pPr>
        <w:pStyle w:val="ListParagraph"/>
        <w:numPr>
          <w:ilvl w:val="0"/>
          <w:numId w:val="1"/>
        </w:numPr>
        <w:tabs>
          <w:tab w:val="left" w:pos="720"/>
        </w:tabs>
        <w:spacing w:after="0" w:line="240" w:lineRule="auto"/>
        <w:jc w:val="both"/>
        <w:rPr>
          <w:rFonts w:ascii="Tahoma" w:eastAsia="Calibri" w:hAnsi="Tahoma" w:cs="Tahoma"/>
          <w:b/>
          <w:bCs/>
          <w:sz w:val="24"/>
          <w:szCs w:val="24"/>
          <w:lang w:val="en-GB"/>
        </w:rPr>
      </w:pPr>
      <w:r w:rsidRPr="00342E7D">
        <w:rPr>
          <w:rFonts w:ascii="Tahoma" w:eastAsia="Calibri" w:hAnsi="Tahoma" w:cs="Tahoma"/>
          <w:b/>
          <w:bCs/>
          <w:sz w:val="24"/>
          <w:szCs w:val="24"/>
          <w:lang w:val="en-GB"/>
        </w:rPr>
        <w:lastRenderedPageBreak/>
        <w:t xml:space="preserve">MOTION FOR A RESOLUTION OF THE ASSEMBLY </w:t>
      </w:r>
      <w:bookmarkStart w:id="3" w:name="_Hlk202363547"/>
      <w:r w:rsidRPr="00342E7D">
        <w:rPr>
          <w:rFonts w:ascii="Tahoma" w:eastAsia="Calibri" w:hAnsi="Tahoma" w:cs="Tahoma"/>
          <w:b/>
          <w:bCs/>
          <w:sz w:val="24"/>
          <w:szCs w:val="24"/>
          <w:lang w:val="en-GB"/>
        </w:rPr>
        <w:t xml:space="preserve">COMMENDING SENIOR STAFF OF THE ASSEMBLY FOR SUCCESSFULLY CONCLUDING THEIR TENURE IN THE SERVICE OF THE COMMUNITY </w:t>
      </w:r>
    </w:p>
    <w:bookmarkEnd w:id="3"/>
    <w:p w14:paraId="0562237D" w14:textId="77777777" w:rsidR="00016470" w:rsidRPr="00342E7D" w:rsidRDefault="00016470" w:rsidP="00016470">
      <w:pPr>
        <w:pStyle w:val="ListParagraph"/>
        <w:tabs>
          <w:tab w:val="left" w:pos="720"/>
        </w:tabs>
        <w:rPr>
          <w:rFonts w:ascii="Tahoma" w:eastAsia="Calibri" w:hAnsi="Tahoma" w:cs="Tahoma"/>
          <w:b/>
          <w:bCs/>
          <w:sz w:val="24"/>
          <w:szCs w:val="24"/>
          <w:lang w:val="en-GB"/>
        </w:rPr>
      </w:pPr>
    </w:p>
    <w:p w14:paraId="20F83001" w14:textId="77777777" w:rsidR="00016470" w:rsidRPr="00342E7D" w:rsidRDefault="00016470" w:rsidP="00016470">
      <w:pPr>
        <w:pStyle w:val="ListParagraph"/>
        <w:tabs>
          <w:tab w:val="left" w:pos="720"/>
        </w:tabs>
        <w:jc w:val="both"/>
        <w:rPr>
          <w:rFonts w:ascii="Tahoma" w:eastAsia="Calibri" w:hAnsi="Tahoma" w:cs="Tahoma"/>
          <w:i/>
          <w:sz w:val="24"/>
          <w:szCs w:val="24"/>
          <w:lang w:val="en-GB"/>
        </w:rPr>
      </w:pPr>
      <w:r w:rsidRPr="00342E7D">
        <w:rPr>
          <w:rFonts w:ascii="Tahoma" w:eastAsia="Calibri" w:hAnsi="Tahoma" w:cs="Tahoma"/>
          <w:i/>
          <w:sz w:val="24"/>
          <w:szCs w:val="24"/>
          <w:lang w:val="en-GB"/>
        </w:rPr>
        <w:t>(Moved under Articles 49 and 59(1) of the Treaty and Rule 26 of the Rules of Procedure of the Assembly)</w:t>
      </w:r>
    </w:p>
    <w:p w14:paraId="45BB5163" w14:textId="0B334F94" w:rsidR="00795A64" w:rsidRPr="00342E7D" w:rsidRDefault="00795A64" w:rsidP="00DB464B">
      <w:pPr>
        <w:pStyle w:val="ListParagraph"/>
        <w:tabs>
          <w:tab w:val="left" w:pos="720"/>
        </w:tabs>
        <w:spacing w:after="0" w:line="240" w:lineRule="auto"/>
        <w:jc w:val="both"/>
        <w:rPr>
          <w:rFonts w:ascii="Tahoma" w:eastAsia="Calibri" w:hAnsi="Tahoma" w:cs="Tahoma"/>
          <w:sz w:val="24"/>
          <w:szCs w:val="24"/>
          <w:lang w:val="en-GB"/>
        </w:rPr>
      </w:pPr>
    </w:p>
    <w:p w14:paraId="5E900A20" w14:textId="2FCB79E1" w:rsidR="001B719D" w:rsidRPr="00342E7D" w:rsidRDefault="001B719D" w:rsidP="001B719D">
      <w:pPr>
        <w:spacing w:after="0" w:line="240" w:lineRule="auto"/>
        <w:jc w:val="both"/>
        <w:rPr>
          <w:rFonts w:ascii="Tahoma" w:eastAsia="Times New Roman" w:hAnsi="Tahoma" w:cs="Tahoma"/>
          <w:b/>
          <w:bCs/>
          <w:sz w:val="24"/>
          <w:szCs w:val="24"/>
        </w:rPr>
      </w:pPr>
      <w:r w:rsidRPr="00342E7D">
        <w:rPr>
          <w:rFonts w:ascii="Tahoma" w:eastAsia="Times New Roman" w:hAnsi="Tahoma" w:cs="Tahoma"/>
          <w:b/>
          <w:bCs/>
          <w:sz w:val="24"/>
          <w:szCs w:val="24"/>
        </w:rPr>
        <w:t>MOTION</w:t>
      </w:r>
    </w:p>
    <w:p w14:paraId="56E14EA8" w14:textId="77777777" w:rsidR="001B719D" w:rsidRPr="00342E7D" w:rsidRDefault="001B719D" w:rsidP="001B719D">
      <w:pPr>
        <w:spacing w:after="0" w:line="240" w:lineRule="auto"/>
        <w:jc w:val="both"/>
        <w:rPr>
          <w:rFonts w:ascii="Tahoma" w:eastAsia="Times New Roman" w:hAnsi="Tahoma" w:cs="Tahoma"/>
          <w:b/>
          <w:bCs/>
          <w:sz w:val="24"/>
          <w:szCs w:val="24"/>
        </w:rPr>
      </w:pPr>
    </w:p>
    <w:p w14:paraId="5A30E62D" w14:textId="677F3796" w:rsidR="001B719D" w:rsidRPr="00342E7D" w:rsidRDefault="001B719D" w:rsidP="00A9693A">
      <w:pPr>
        <w:tabs>
          <w:tab w:val="left" w:pos="720"/>
        </w:tabs>
        <w:jc w:val="both"/>
        <w:rPr>
          <w:rFonts w:ascii="Tahoma" w:eastAsia="Times New Roman" w:hAnsi="Tahoma" w:cs="Tahoma"/>
          <w:bCs/>
          <w:sz w:val="24"/>
          <w:szCs w:val="24"/>
        </w:rPr>
      </w:pPr>
      <w:r w:rsidRPr="00342E7D">
        <w:rPr>
          <w:rFonts w:ascii="Tahoma" w:eastAsia="Times New Roman" w:hAnsi="Tahoma" w:cs="Tahoma"/>
          <w:b/>
          <w:bCs/>
          <w:sz w:val="24"/>
          <w:szCs w:val="24"/>
        </w:rPr>
        <w:t>“THAT,</w:t>
      </w:r>
      <w:r w:rsidRPr="00342E7D">
        <w:rPr>
          <w:rFonts w:ascii="Tahoma" w:eastAsia="Times New Roman" w:hAnsi="Tahoma" w:cs="Tahoma"/>
          <w:bCs/>
          <w:sz w:val="24"/>
          <w:szCs w:val="24"/>
        </w:rPr>
        <w:t xml:space="preserve"> This</w:t>
      </w:r>
      <w:r w:rsidRPr="00342E7D">
        <w:rPr>
          <w:rFonts w:ascii="Tahoma" w:eastAsia="Times New Roman" w:hAnsi="Tahoma" w:cs="Tahoma"/>
          <w:b/>
          <w:bCs/>
          <w:sz w:val="24"/>
          <w:szCs w:val="24"/>
        </w:rPr>
        <w:t xml:space="preserve"> </w:t>
      </w:r>
      <w:r w:rsidRPr="00342E7D">
        <w:rPr>
          <w:rFonts w:ascii="Tahoma" w:eastAsia="Times New Roman" w:hAnsi="Tahoma" w:cs="Tahoma"/>
          <w:bCs/>
          <w:sz w:val="24"/>
          <w:szCs w:val="24"/>
        </w:rPr>
        <w:t xml:space="preserve">Assembly do resolve to </w:t>
      </w:r>
      <w:r w:rsidR="00BE4635" w:rsidRPr="00342E7D">
        <w:rPr>
          <w:rFonts w:ascii="Tahoma" w:eastAsia="Times New Roman" w:hAnsi="Tahoma" w:cs="Tahoma"/>
          <w:bCs/>
          <w:sz w:val="24"/>
          <w:szCs w:val="24"/>
        </w:rPr>
        <w:t xml:space="preserve">commend </w:t>
      </w:r>
      <w:r w:rsidR="005171CA" w:rsidRPr="00342E7D">
        <w:rPr>
          <w:rFonts w:ascii="Tahoma" w:eastAsia="Times New Roman" w:hAnsi="Tahoma" w:cs="Tahoma"/>
          <w:bCs/>
          <w:sz w:val="24"/>
          <w:szCs w:val="24"/>
        </w:rPr>
        <w:t>S</w:t>
      </w:r>
      <w:r w:rsidR="00BE4635" w:rsidRPr="00342E7D">
        <w:rPr>
          <w:rFonts w:ascii="Tahoma" w:eastAsia="Times New Roman" w:hAnsi="Tahoma" w:cs="Tahoma"/>
          <w:bCs/>
          <w:sz w:val="24"/>
          <w:szCs w:val="24"/>
        </w:rPr>
        <w:t xml:space="preserve">enior </w:t>
      </w:r>
      <w:r w:rsidR="005171CA" w:rsidRPr="00342E7D">
        <w:rPr>
          <w:rFonts w:ascii="Tahoma" w:eastAsia="Times New Roman" w:hAnsi="Tahoma" w:cs="Tahoma"/>
          <w:bCs/>
          <w:sz w:val="24"/>
          <w:szCs w:val="24"/>
        </w:rPr>
        <w:t>S</w:t>
      </w:r>
      <w:r w:rsidR="00BE4635" w:rsidRPr="00342E7D">
        <w:rPr>
          <w:rFonts w:ascii="Tahoma" w:eastAsia="Times New Roman" w:hAnsi="Tahoma" w:cs="Tahoma"/>
          <w:bCs/>
          <w:sz w:val="24"/>
          <w:szCs w:val="24"/>
        </w:rPr>
        <w:t xml:space="preserve">taff of the </w:t>
      </w:r>
      <w:r w:rsidR="005171CA" w:rsidRPr="00342E7D">
        <w:rPr>
          <w:rFonts w:ascii="Tahoma" w:eastAsia="Times New Roman" w:hAnsi="Tahoma" w:cs="Tahoma"/>
          <w:bCs/>
          <w:sz w:val="24"/>
          <w:szCs w:val="24"/>
        </w:rPr>
        <w:t>A</w:t>
      </w:r>
      <w:r w:rsidR="00BE4635" w:rsidRPr="00342E7D">
        <w:rPr>
          <w:rFonts w:ascii="Tahoma" w:eastAsia="Times New Roman" w:hAnsi="Tahoma" w:cs="Tahoma"/>
          <w:bCs/>
          <w:sz w:val="24"/>
          <w:szCs w:val="24"/>
        </w:rPr>
        <w:t xml:space="preserve">ssembly for successfully concluding their tenure in the service of the </w:t>
      </w:r>
      <w:r w:rsidR="005171CA" w:rsidRPr="00342E7D">
        <w:rPr>
          <w:rFonts w:ascii="Tahoma" w:eastAsia="Times New Roman" w:hAnsi="Tahoma" w:cs="Tahoma"/>
          <w:bCs/>
          <w:sz w:val="24"/>
          <w:szCs w:val="24"/>
        </w:rPr>
        <w:t>C</w:t>
      </w:r>
      <w:r w:rsidR="00BE4635" w:rsidRPr="00342E7D">
        <w:rPr>
          <w:rFonts w:ascii="Tahoma" w:eastAsia="Times New Roman" w:hAnsi="Tahoma" w:cs="Tahoma"/>
          <w:bCs/>
          <w:sz w:val="24"/>
          <w:szCs w:val="24"/>
        </w:rPr>
        <w:t>ommunity</w:t>
      </w:r>
      <w:r w:rsidR="00E71C1C" w:rsidRPr="00342E7D">
        <w:rPr>
          <w:rFonts w:ascii="Tahoma" w:eastAsia="Times New Roman" w:hAnsi="Tahoma" w:cs="Tahoma"/>
          <w:bCs/>
          <w:sz w:val="24"/>
          <w:szCs w:val="24"/>
        </w:rPr>
        <w:t>.</w:t>
      </w:r>
      <w:r w:rsidR="00A73956" w:rsidRPr="00342E7D">
        <w:rPr>
          <w:rFonts w:ascii="Tahoma" w:eastAsia="Times New Roman" w:hAnsi="Tahoma" w:cs="Tahoma"/>
          <w:bCs/>
          <w:sz w:val="24"/>
          <w:szCs w:val="24"/>
        </w:rPr>
        <w:t>”</w:t>
      </w:r>
    </w:p>
    <w:p w14:paraId="1326267E" w14:textId="2D3A681B" w:rsidR="00A9693A" w:rsidRPr="00342E7D" w:rsidRDefault="00A9693A" w:rsidP="00A9693A">
      <w:pPr>
        <w:tabs>
          <w:tab w:val="left" w:pos="720"/>
        </w:tabs>
        <w:jc w:val="center"/>
        <w:rPr>
          <w:rFonts w:ascii="Tahoma" w:eastAsia="Times New Roman" w:hAnsi="Tahoma" w:cs="Tahoma"/>
          <w:b/>
          <w:sz w:val="24"/>
          <w:szCs w:val="24"/>
        </w:rPr>
      </w:pPr>
      <w:r w:rsidRPr="00342E7D">
        <w:rPr>
          <w:rFonts w:ascii="Tahoma" w:eastAsia="Times New Roman" w:hAnsi="Tahoma" w:cs="Tahoma"/>
          <w:b/>
          <w:sz w:val="24"/>
          <w:szCs w:val="24"/>
        </w:rPr>
        <w:t>(Hon Dr. Abdullah Hasnuu Makame)</w:t>
      </w:r>
    </w:p>
    <w:p w14:paraId="5EEC4DF7" w14:textId="77777777" w:rsidR="00A9693A" w:rsidRDefault="00A9693A" w:rsidP="00A9693A">
      <w:pPr>
        <w:tabs>
          <w:tab w:val="left" w:pos="720"/>
        </w:tabs>
        <w:jc w:val="both"/>
        <w:rPr>
          <w:rFonts w:ascii="Tahoma" w:eastAsia="Times New Roman" w:hAnsi="Tahoma" w:cs="Tahoma"/>
          <w:bCs/>
          <w:sz w:val="24"/>
          <w:szCs w:val="24"/>
        </w:rPr>
      </w:pPr>
    </w:p>
    <w:sectPr w:rsidR="00A9693A" w:rsidSect="009F7967">
      <w:footerReference w:type="default" r:id="rId9"/>
      <w:pgSz w:w="12240" w:h="15840"/>
      <w:pgMar w:top="630" w:right="1080" w:bottom="1008" w:left="1440" w:header="72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D2DB0F" w14:textId="77777777" w:rsidR="00A81722" w:rsidRDefault="00A81722" w:rsidP="00693780">
      <w:pPr>
        <w:spacing w:after="0" w:line="240" w:lineRule="auto"/>
      </w:pPr>
      <w:r>
        <w:separator/>
      </w:r>
    </w:p>
  </w:endnote>
  <w:endnote w:type="continuationSeparator" w:id="0">
    <w:p w14:paraId="5D879E98" w14:textId="77777777" w:rsidR="00A81722" w:rsidRDefault="00A81722" w:rsidP="006937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anskrit Text">
    <w:charset w:val="00"/>
    <w:family w:val="roman"/>
    <w:pitch w:val="variable"/>
    <w:sig w:usb0="A0008047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77331624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03A6654" w14:textId="00200F3A" w:rsidR="00063037" w:rsidRDefault="00063037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7E584896" w14:textId="77777777" w:rsidR="004B3E99" w:rsidRPr="00A80453" w:rsidRDefault="004B3E99" w:rsidP="004B3E99">
    <w:pPr>
      <w:spacing w:after="0" w:line="240" w:lineRule="auto"/>
      <w:rPr>
        <w:rFonts w:ascii="Tahoma" w:eastAsia="Times New Roman" w:hAnsi="Tahoma" w:cs="Tahoma"/>
        <w:b/>
        <w:sz w:val="24"/>
        <w:szCs w:val="24"/>
        <w:lang w:val="en-GB"/>
      </w:rPr>
    </w:pPr>
    <w:r w:rsidRPr="00A80453">
      <w:rPr>
        <w:rFonts w:ascii="Tahoma" w:eastAsia="Times New Roman" w:hAnsi="Tahoma" w:cs="Tahoma"/>
        <w:b/>
        <w:sz w:val="12"/>
        <w:szCs w:val="12"/>
        <w:lang w:val="en-GB"/>
      </w:rPr>
      <w:t>Clerk’s Chambers</w:t>
    </w:r>
  </w:p>
  <w:p w14:paraId="1BE59429" w14:textId="77777777" w:rsidR="004B3E99" w:rsidRDefault="004B3E99" w:rsidP="004B3E99">
    <w:pPr>
      <w:spacing w:after="0" w:line="240" w:lineRule="auto"/>
      <w:rPr>
        <w:rFonts w:ascii="Tahoma" w:eastAsia="Times New Roman" w:hAnsi="Tahoma" w:cs="Tahoma"/>
        <w:b/>
        <w:sz w:val="12"/>
        <w:szCs w:val="12"/>
        <w:lang w:val="en-GB"/>
      </w:rPr>
    </w:pPr>
    <w:r w:rsidRPr="00A80453">
      <w:rPr>
        <w:rFonts w:ascii="Tahoma" w:eastAsia="Times New Roman" w:hAnsi="Tahoma" w:cs="Tahoma"/>
        <w:b/>
        <w:sz w:val="12"/>
        <w:szCs w:val="12"/>
        <w:lang w:val="en-GB"/>
      </w:rPr>
      <w:t>Third Floor, EALA Wing</w:t>
    </w:r>
  </w:p>
  <w:p w14:paraId="11B355B8" w14:textId="1201CD13" w:rsidR="004B3E99" w:rsidRPr="00663B3E" w:rsidRDefault="004B3E99" w:rsidP="004B3E99">
    <w:pPr>
      <w:spacing w:after="0" w:line="240" w:lineRule="auto"/>
      <w:rPr>
        <w:rFonts w:ascii="Tahoma" w:eastAsia="Times New Roman" w:hAnsi="Tahoma" w:cs="Tahoma"/>
        <w:b/>
        <w:sz w:val="12"/>
        <w:szCs w:val="12"/>
        <w:lang w:val="en-GB"/>
      </w:rPr>
    </w:pPr>
    <w:r w:rsidRPr="00A80453">
      <w:rPr>
        <w:rFonts w:ascii="Tahoma" w:eastAsia="Times New Roman" w:hAnsi="Tahoma" w:cs="Tahoma"/>
        <w:b/>
        <w:sz w:val="12"/>
        <w:szCs w:val="12"/>
        <w:lang w:val="en-GB"/>
      </w:rPr>
      <w:t>EAC Headquarters</w:t>
    </w:r>
    <w:r w:rsidR="008B7269">
      <w:rPr>
        <w:rFonts w:ascii="Tahoma" w:eastAsia="Times New Roman" w:hAnsi="Tahoma" w:cs="Tahoma"/>
        <w:b/>
        <w:sz w:val="12"/>
        <w:szCs w:val="12"/>
        <w:lang w:val="en-GB"/>
      </w:rPr>
      <w:t xml:space="preserve">, </w:t>
    </w:r>
    <w:r w:rsidRPr="00A80453">
      <w:rPr>
        <w:rFonts w:ascii="Tahoma" w:eastAsia="Times New Roman" w:hAnsi="Tahoma" w:cs="Tahoma"/>
        <w:b/>
        <w:sz w:val="12"/>
        <w:szCs w:val="12"/>
        <w:lang w:val="en-GB"/>
      </w:rPr>
      <w:t>Arusha, TANZANIA</w:t>
    </w:r>
    <w:r w:rsidRPr="00A80453">
      <w:rPr>
        <w:rFonts w:ascii="Tahoma" w:eastAsia="Times New Roman" w:hAnsi="Tahoma" w:cs="Tahoma"/>
        <w:b/>
        <w:sz w:val="12"/>
        <w:szCs w:val="12"/>
        <w:lang w:val="en-GB"/>
      </w:rPr>
      <w:tab/>
    </w:r>
    <w:r w:rsidR="008B7269">
      <w:rPr>
        <w:rFonts w:ascii="Tahoma" w:eastAsia="Times New Roman" w:hAnsi="Tahoma" w:cs="Tahoma"/>
        <w:b/>
        <w:sz w:val="12"/>
        <w:szCs w:val="12"/>
        <w:lang w:val="en-GB"/>
      </w:rPr>
      <w:tab/>
    </w:r>
    <w:r w:rsidR="008B7269">
      <w:rPr>
        <w:rFonts w:ascii="Tahoma" w:eastAsia="Times New Roman" w:hAnsi="Tahoma" w:cs="Tahoma"/>
        <w:b/>
        <w:sz w:val="12"/>
        <w:szCs w:val="12"/>
        <w:lang w:val="en-GB"/>
      </w:rPr>
      <w:tab/>
    </w:r>
    <w:r w:rsidR="008B7269">
      <w:rPr>
        <w:rFonts w:ascii="Tahoma" w:eastAsia="Times New Roman" w:hAnsi="Tahoma" w:cs="Tahoma"/>
        <w:b/>
        <w:sz w:val="12"/>
        <w:szCs w:val="12"/>
        <w:lang w:val="en-GB"/>
      </w:rPr>
      <w:tab/>
    </w:r>
    <w:r w:rsidR="008B7269">
      <w:rPr>
        <w:rFonts w:ascii="Tahoma" w:eastAsia="Times New Roman" w:hAnsi="Tahoma" w:cs="Tahoma"/>
        <w:b/>
        <w:sz w:val="12"/>
        <w:szCs w:val="12"/>
        <w:lang w:val="en-GB"/>
      </w:rPr>
      <w:tab/>
    </w:r>
    <w:r w:rsidR="008B7269">
      <w:rPr>
        <w:rFonts w:ascii="Tahoma" w:eastAsia="Times New Roman" w:hAnsi="Tahoma" w:cs="Tahoma"/>
        <w:b/>
        <w:sz w:val="12"/>
        <w:szCs w:val="12"/>
        <w:lang w:val="en-GB"/>
      </w:rPr>
      <w:tab/>
    </w:r>
    <w:r w:rsidR="008B7269">
      <w:rPr>
        <w:rFonts w:ascii="Tahoma" w:eastAsia="Times New Roman" w:hAnsi="Tahoma" w:cs="Tahoma"/>
        <w:b/>
        <w:sz w:val="12"/>
        <w:szCs w:val="12"/>
        <w:lang w:val="en-GB"/>
      </w:rPr>
      <w:tab/>
    </w:r>
    <w:r w:rsidR="008B7269">
      <w:rPr>
        <w:rFonts w:ascii="Tahoma" w:eastAsia="Times New Roman" w:hAnsi="Tahoma" w:cs="Tahoma"/>
        <w:b/>
        <w:sz w:val="12"/>
        <w:szCs w:val="12"/>
        <w:lang w:val="en-GB"/>
      </w:rPr>
      <w:tab/>
    </w:r>
    <w:r w:rsidR="00E34312">
      <w:rPr>
        <w:rFonts w:ascii="Tahoma" w:eastAsia="Times New Roman" w:hAnsi="Tahoma" w:cs="Tahoma"/>
        <w:b/>
        <w:sz w:val="12"/>
        <w:szCs w:val="12"/>
        <w:lang w:val="en-GB"/>
      </w:rPr>
      <w:tab/>
    </w:r>
    <w:r w:rsidR="009A0D77">
      <w:rPr>
        <w:rFonts w:ascii="Tahoma" w:eastAsia="Times New Roman" w:hAnsi="Tahoma" w:cs="Tahoma"/>
        <w:b/>
        <w:sz w:val="12"/>
        <w:szCs w:val="12"/>
        <w:lang w:val="en-GB"/>
      </w:rPr>
      <w:t>3</w:t>
    </w:r>
    <w:r w:rsidR="009A0D77" w:rsidRPr="009A0D77">
      <w:rPr>
        <w:rFonts w:ascii="Tahoma" w:eastAsia="Times New Roman" w:hAnsi="Tahoma" w:cs="Tahoma"/>
        <w:b/>
        <w:sz w:val="12"/>
        <w:szCs w:val="12"/>
        <w:vertAlign w:val="superscript"/>
        <w:lang w:val="en-GB"/>
      </w:rPr>
      <w:t>rd</w:t>
    </w:r>
    <w:r w:rsidR="009A0D77">
      <w:rPr>
        <w:rFonts w:ascii="Tahoma" w:eastAsia="Times New Roman" w:hAnsi="Tahoma" w:cs="Tahoma"/>
        <w:b/>
        <w:sz w:val="12"/>
        <w:szCs w:val="12"/>
        <w:lang w:val="en-GB"/>
      </w:rPr>
      <w:t xml:space="preserve"> July</w:t>
    </w:r>
    <w:r w:rsidR="008B7269">
      <w:rPr>
        <w:rFonts w:ascii="Tahoma" w:eastAsia="Times New Roman" w:hAnsi="Tahoma" w:cs="Tahoma"/>
        <w:b/>
        <w:sz w:val="12"/>
        <w:szCs w:val="12"/>
        <w:lang w:val="en-GB"/>
      </w:rPr>
      <w:t>,</w:t>
    </w:r>
    <w:r w:rsidR="008B7269" w:rsidRPr="0083527A">
      <w:rPr>
        <w:rFonts w:ascii="Tahoma" w:eastAsia="Times New Roman" w:hAnsi="Tahoma" w:cs="Tahoma"/>
        <w:b/>
        <w:sz w:val="12"/>
        <w:szCs w:val="12"/>
        <w:lang w:val="en-GB"/>
      </w:rPr>
      <w:t xml:space="preserve"> 202</w:t>
    </w:r>
    <w:r w:rsidR="00E34312">
      <w:rPr>
        <w:rFonts w:ascii="Tahoma" w:eastAsia="Times New Roman" w:hAnsi="Tahoma" w:cs="Tahoma"/>
        <w:b/>
        <w:sz w:val="12"/>
        <w:szCs w:val="12"/>
        <w:lang w:val="en-GB"/>
      </w:rPr>
      <w:t>5</w:t>
    </w:r>
    <w:r w:rsidRPr="00A80453">
      <w:rPr>
        <w:rFonts w:ascii="Tahoma" w:eastAsia="Times New Roman" w:hAnsi="Tahoma" w:cs="Tahoma"/>
        <w:b/>
        <w:sz w:val="12"/>
        <w:szCs w:val="12"/>
        <w:lang w:val="en-GB"/>
      </w:rPr>
      <w:tab/>
    </w:r>
    <w:r w:rsidRPr="00A80453">
      <w:rPr>
        <w:rFonts w:ascii="Tahoma" w:eastAsia="Times New Roman" w:hAnsi="Tahoma" w:cs="Tahoma"/>
        <w:b/>
        <w:sz w:val="12"/>
        <w:szCs w:val="12"/>
        <w:lang w:val="en-GB"/>
      </w:rPr>
      <w:tab/>
    </w:r>
    <w:r w:rsidRPr="00A80453">
      <w:rPr>
        <w:rFonts w:ascii="Tahoma" w:eastAsia="Times New Roman" w:hAnsi="Tahoma" w:cs="Tahoma"/>
        <w:b/>
        <w:sz w:val="12"/>
        <w:szCs w:val="12"/>
        <w:lang w:val="en-GB"/>
      </w:rPr>
      <w:tab/>
    </w:r>
    <w:r w:rsidRPr="00A80453">
      <w:rPr>
        <w:rFonts w:ascii="Tahoma" w:eastAsia="Times New Roman" w:hAnsi="Tahoma" w:cs="Tahoma"/>
        <w:b/>
        <w:sz w:val="12"/>
        <w:szCs w:val="12"/>
        <w:lang w:val="en-GB"/>
      </w:rPr>
      <w:tab/>
    </w:r>
    <w:r w:rsidRPr="00A80453">
      <w:rPr>
        <w:rFonts w:ascii="Tahoma" w:eastAsia="Times New Roman" w:hAnsi="Tahoma" w:cs="Tahoma"/>
        <w:b/>
        <w:sz w:val="12"/>
        <w:szCs w:val="12"/>
        <w:lang w:val="en-GB"/>
      </w:rPr>
      <w:tab/>
    </w:r>
    <w:r w:rsidRPr="00A80453">
      <w:rPr>
        <w:rFonts w:ascii="Tahoma" w:eastAsia="Times New Roman" w:hAnsi="Tahoma" w:cs="Tahoma"/>
        <w:b/>
        <w:sz w:val="12"/>
        <w:szCs w:val="12"/>
        <w:lang w:val="en-GB"/>
      </w:rPr>
      <w:tab/>
    </w:r>
    <w:r w:rsidRPr="00A80453">
      <w:rPr>
        <w:rFonts w:ascii="Tahoma" w:eastAsia="Times New Roman" w:hAnsi="Tahoma" w:cs="Tahoma"/>
        <w:b/>
        <w:sz w:val="12"/>
        <w:szCs w:val="12"/>
        <w:lang w:val="en-GB"/>
      </w:rPr>
      <w:tab/>
    </w:r>
    <w:r w:rsidRPr="00A80453">
      <w:rPr>
        <w:rFonts w:ascii="Tahoma" w:eastAsia="Times New Roman" w:hAnsi="Tahoma" w:cs="Tahoma"/>
        <w:b/>
        <w:sz w:val="12"/>
        <w:szCs w:val="12"/>
        <w:lang w:val="en-GB"/>
      </w:rPr>
      <w:tab/>
    </w:r>
    <w:r w:rsidRPr="00A80453">
      <w:rPr>
        <w:rFonts w:ascii="Tahoma" w:eastAsia="Times New Roman" w:hAnsi="Tahoma" w:cs="Tahoma"/>
        <w:b/>
        <w:sz w:val="12"/>
        <w:szCs w:val="12"/>
        <w:lang w:val="en-GB"/>
      </w:rPr>
      <w:tab/>
    </w:r>
    <w:r w:rsidRPr="00A80453">
      <w:rPr>
        <w:rFonts w:ascii="Tahoma" w:eastAsia="Times New Roman" w:hAnsi="Tahoma" w:cs="Tahoma"/>
        <w:b/>
        <w:sz w:val="12"/>
        <w:szCs w:val="12"/>
        <w:lang w:val="en-GB"/>
      </w:rPr>
      <w:tab/>
    </w:r>
  </w:p>
  <w:p w14:paraId="675D3F54" w14:textId="3A2CB577" w:rsidR="00C7578D" w:rsidRPr="004B3E99" w:rsidRDefault="00C7578D" w:rsidP="00C7578D">
    <w:pPr>
      <w:pStyle w:val="Footer"/>
      <w:jc w:val="center"/>
      <w:rPr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DF5DFE" w14:textId="77777777" w:rsidR="00A81722" w:rsidRDefault="00A81722" w:rsidP="00693780">
      <w:pPr>
        <w:spacing w:after="0" w:line="240" w:lineRule="auto"/>
      </w:pPr>
      <w:r>
        <w:separator/>
      </w:r>
    </w:p>
  </w:footnote>
  <w:footnote w:type="continuationSeparator" w:id="0">
    <w:p w14:paraId="33E23662" w14:textId="77777777" w:rsidR="00A81722" w:rsidRDefault="00A81722" w:rsidP="0069378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5274E4"/>
    <w:multiLevelType w:val="hybridMultilevel"/>
    <w:tmpl w:val="209EC816"/>
    <w:lvl w:ilvl="0" w:tplc="933CE20E">
      <w:start w:val="1"/>
      <w:numFmt w:val="lowerRoman"/>
      <w:lvlText w:val="%1)"/>
      <w:lvlJc w:val="left"/>
      <w:pPr>
        <w:ind w:left="128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07" w:hanging="360"/>
      </w:pPr>
    </w:lvl>
    <w:lvl w:ilvl="2" w:tplc="0409001B" w:tentative="1">
      <w:start w:val="1"/>
      <w:numFmt w:val="lowerRoman"/>
      <w:lvlText w:val="%3."/>
      <w:lvlJc w:val="right"/>
      <w:pPr>
        <w:ind w:left="2727" w:hanging="180"/>
      </w:pPr>
    </w:lvl>
    <w:lvl w:ilvl="3" w:tplc="0409000F" w:tentative="1">
      <w:start w:val="1"/>
      <w:numFmt w:val="decimal"/>
      <w:lvlText w:val="%4."/>
      <w:lvlJc w:val="left"/>
      <w:pPr>
        <w:ind w:left="3447" w:hanging="360"/>
      </w:pPr>
    </w:lvl>
    <w:lvl w:ilvl="4" w:tplc="04090019" w:tentative="1">
      <w:start w:val="1"/>
      <w:numFmt w:val="lowerLetter"/>
      <w:lvlText w:val="%5."/>
      <w:lvlJc w:val="left"/>
      <w:pPr>
        <w:ind w:left="4167" w:hanging="360"/>
      </w:pPr>
    </w:lvl>
    <w:lvl w:ilvl="5" w:tplc="0409001B" w:tentative="1">
      <w:start w:val="1"/>
      <w:numFmt w:val="lowerRoman"/>
      <w:lvlText w:val="%6."/>
      <w:lvlJc w:val="right"/>
      <w:pPr>
        <w:ind w:left="4887" w:hanging="180"/>
      </w:pPr>
    </w:lvl>
    <w:lvl w:ilvl="6" w:tplc="0409000F" w:tentative="1">
      <w:start w:val="1"/>
      <w:numFmt w:val="decimal"/>
      <w:lvlText w:val="%7."/>
      <w:lvlJc w:val="left"/>
      <w:pPr>
        <w:ind w:left="5607" w:hanging="360"/>
      </w:pPr>
    </w:lvl>
    <w:lvl w:ilvl="7" w:tplc="04090019" w:tentative="1">
      <w:start w:val="1"/>
      <w:numFmt w:val="lowerLetter"/>
      <w:lvlText w:val="%8."/>
      <w:lvlJc w:val="left"/>
      <w:pPr>
        <w:ind w:left="6327" w:hanging="360"/>
      </w:pPr>
    </w:lvl>
    <w:lvl w:ilvl="8" w:tplc="04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" w15:restartNumberingAfterBreak="0">
    <w:nsid w:val="01BB0FC2"/>
    <w:multiLevelType w:val="hybridMultilevel"/>
    <w:tmpl w:val="942A7C2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38E054E"/>
    <w:multiLevelType w:val="hybridMultilevel"/>
    <w:tmpl w:val="EF1CBE04"/>
    <w:lvl w:ilvl="0" w:tplc="30D4C40E">
      <w:start w:val="3"/>
      <w:numFmt w:val="bullet"/>
      <w:lvlText w:val="-"/>
      <w:lvlJc w:val="left"/>
      <w:pPr>
        <w:ind w:left="900" w:hanging="360"/>
      </w:pPr>
      <w:rPr>
        <w:rFonts w:ascii="Tahoma" w:eastAsia="Times New Roman" w:hAnsi="Tahoma" w:cs="Tahoma" w:hint="default"/>
      </w:rPr>
    </w:lvl>
    <w:lvl w:ilvl="1" w:tplc="04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3" w15:restartNumberingAfterBreak="0">
    <w:nsid w:val="05D90622"/>
    <w:multiLevelType w:val="hybridMultilevel"/>
    <w:tmpl w:val="30C6924E"/>
    <w:lvl w:ilvl="0" w:tplc="040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6F92CDD"/>
    <w:multiLevelType w:val="hybridMultilevel"/>
    <w:tmpl w:val="E43421F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0DFB096C"/>
    <w:multiLevelType w:val="hybridMultilevel"/>
    <w:tmpl w:val="3558D60E"/>
    <w:lvl w:ilvl="0" w:tplc="0409000F">
      <w:start w:val="1"/>
      <w:numFmt w:val="decimal"/>
      <w:lvlText w:val="%1."/>
      <w:lvlJc w:val="left"/>
      <w:pPr>
        <w:ind w:left="450" w:hanging="360"/>
      </w:p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6" w15:restartNumberingAfterBreak="0">
    <w:nsid w:val="141A65E1"/>
    <w:multiLevelType w:val="hybridMultilevel"/>
    <w:tmpl w:val="6EE6E19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49F56C0"/>
    <w:multiLevelType w:val="hybridMultilevel"/>
    <w:tmpl w:val="436837C8"/>
    <w:lvl w:ilvl="0" w:tplc="DA302016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906406F"/>
    <w:multiLevelType w:val="hybridMultilevel"/>
    <w:tmpl w:val="88EC5B1C"/>
    <w:lvl w:ilvl="0" w:tplc="68B0960A">
      <w:start w:val="1"/>
      <w:numFmt w:val="lowerRoman"/>
      <w:lvlText w:val="(%1)"/>
      <w:lvlJc w:val="left"/>
      <w:pPr>
        <w:ind w:left="1080" w:hanging="360"/>
      </w:pPr>
      <w:rPr>
        <w:rFonts w:hint="default"/>
        <w:b w:val="0"/>
        <w:bCs w:val="0"/>
      </w:rPr>
    </w:lvl>
    <w:lvl w:ilvl="1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  <w:b w:val="0"/>
        <w:bCs w:val="0"/>
        <w:sz w:val="24"/>
        <w:szCs w:val="24"/>
      </w:rPr>
    </w:lvl>
    <w:lvl w:ilvl="2" w:tplc="C8C0E848">
      <w:start w:val="9"/>
      <w:numFmt w:val="decimal"/>
      <w:lvlText w:val="%3."/>
      <w:lvlJc w:val="left"/>
      <w:pPr>
        <w:ind w:left="270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222D5B42"/>
    <w:multiLevelType w:val="hybridMultilevel"/>
    <w:tmpl w:val="6296911A"/>
    <w:lvl w:ilvl="0" w:tplc="F22E6C1C">
      <w:start w:val="1"/>
      <w:numFmt w:val="lowerRoman"/>
      <w:lvlText w:val="(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22746A58"/>
    <w:multiLevelType w:val="hybridMultilevel"/>
    <w:tmpl w:val="8FF0790A"/>
    <w:lvl w:ilvl="0" w:tplc="8A348D2E">
      <w:start w:val="9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26DA3ECD"/>
    <w:multiLevelType w:val="hybridMultilevel"/>
    <w:tmpl w:val="DB28210A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27EC540D"/>
    <w:multiLevelType w:val="hybridMultilevel"/>
    <w:tmpl w:val="52A4E6DC"/>
    <w:lvl w:ilvl="0" w:tplc="6B586D66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9640C21"/>
    <w:multiLevelType w:val="hybridMultilevel"/>
    <w:tmpl w:val="1F0ED30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A083D6B"/>
    <w:multiLevelType w:val="hybridMultilevel"/>
    <w:tmpl w:val="E4588AE2"/>
    <w:lvl w:ilvl="0" w:tplc="F22E6C1C">
      <w:start w:val="1"/>
      <w:numFmt w:val="lowerRoman"/>
      <w:lvlText w:val="(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3326671E"/>
    <w:multiLevelType w:val="hybridMultilevel"/>
    <w:tmpl w:val="CDFE25D4"/>
    <w:lvl w:ilvl="0" w:tplc="68B0960A">
      <w:start w:val="1"/>
      <w:numFmt w:val="lowerRoman"/>
      <w:lvlText w:val="(%1)"/>
      <w:lvlJc w:val="left"/>
      <w:pPr>
        <w:ind w:left="1080" w:hanging="360"/>
      </w:pPr>
      <w:rPr>
        <w:rFonts w:hint="default"/>
        <w:b w:val="0"/>
        <w:bCs w:val="0"/>
      </w:rPr>
    </w:lvl>
    <w:lvl w:ilvl="1" w:tplc="946A2006">
      <w:start w:val="1"/>
      <w:numFmt w:val="lowerLetter"/>
      <w:lvlText w:val="%2)"/>
      <w:lvlJc w:val="left"/>
      <w:pPr>
        <w:ind w:left="1800" w:hanging="360"/>
      </w:pPr>
      <w:rPr>
        <w:rFonts w:hint="default"/>
        <w:b w:val="0"/>
        <w:bCs w:val="0"/>
        <w:sz w:val="24"/>
        <w:szCs w:val="24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33963558"/>
    <w:multiLevelType w:val="hybridMultilevel"/>
    <w:tmpl w:val="5832D86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37B85449"/>
    <w:multiLevelType w:val="hybridMultilevel"/>
    <w:tmpl w:val="B71A09E2"/>
    <w:lvl w:ilvl="0" w:tplc="F22E6C1C">
      <w:start w:val="1"/>
      <w:numFmt w:val="lowerRoman"/>
      <w:lvlText w:val="(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BDD42DF"/>
    <w:multiLevelType w:val="hybridMultilevel"/>
    <w:tmpl w:val="80CA3AF2"/>
    <w:lvl w:ilvl="0" w:tplc="FFFFFFFF">
      <w:start w:val="1"/>
      <w:numFmt w:val="lowerLetter"/>
      <w:lvlText w:val="%1)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19" w15:restartNumberingAfterBreak="0">
    <w:nsid w:val="401B7AA1"/>
    <w:multiLevelType w:val="hybridMultilevel"/>
    <w:tmpl w:val="FA2E4660"/>
    <w:lvl w:ilvl="0" w:tplc="68B0960A">
      <w:start w:val="1"/>
      <w:numFmt w:val="lowerRoman"/>
      <w:lvlText w:val="(%1)"/>
      <w:lvlJc w:val="left"/>
      <w:pPr>
        <w:ind w:left="1800" w:hanging="360"/>
      </w:pPr>
      <w:rPr>
        <w:rFonts w:hint="default"/>
        <w:b w:val="0"/>
        <w:bCs w:val="0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0" w15:restartNumberingAfterBreak="0">
    <w:nsid w:val="41187E53"/>
    <w:multiLevelType w:val="hybridMultilevel"/>
    <w:tmpl w:val="1638E1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2A31A92"/>
    <w:multiLevelType w:val="hybridMultilevel"/>
    <w:tmpl w:val="1F4E5FE6"/>
    <w:lvl w:ilvl="0" w:tplc="933CE20E">
      <w:start w:val="1"/>
      <w:numFmt w:val="lowerRoman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490E534C"/>
    <w:multiLevelType w:val="hybridMultilevel"/>
    <w:tmpl w:val="A774A38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/>
        <w:sz w:val="24"/>
        <w:szCs w:val="24"/>
      </w:r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E67E03B2">
      <w:start w:val="1"/>
      <w:numFmt w:val="lowerLetter"/>
      <w:lvlText w:val="(%3)"/>
      <w:lvlJc w:val="left"/>
      <w:pPr>
        <w:tabs>
          <w:tab w:val="num" w:pos="2340"/>
        </w:tabs>
        <w:ind w:left="2340" w:hanging="720"/>
      </w:pPr>
      <w:rPr>
        <w:rFonts w:hint="default"/>
        <w:b w:val="0"/>
      </w:r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3" w15:restartNumberingAfterBreak="0">
    <w:nsid w:val="49F73BD0"/>
    <w:multiLevelType w:val="hybridMultilevel"/>
    <w:tmpl w:val="BBC6559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AD76F57"/>
    <w:multiLevelType w:val="hybridMultilevel"/>
    <w:tmpl w:val="EC36571E"/>
    <w:lvl w:ilvl="0" w:tplc="04090017">
      <w:start w:val="1"/>
      <w:numFmt w:val="lowerLetter"/>
      <w:lvlText w:val="%1)"/>
      <w:lvlJc w:val="left"/>
      <w:pPr>
        <w:tabs>
          <w:tab w:val="num" w:pos="1080"/>
        </w:tabs>
        <w:ind w:left="1080" w:hanging="720"/>
      </w:pPr>
      <w:rPr>
        <w:rFonts w:hint="default"/>
        <w:b/>
        <w:sz w:val="24"/>
        <w:szCs w:val="24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E67E03B2">
      <w:start w:val="1"/>
      <w:numFmt w:val="lowerLetter"/>
      <w:lvlText w:val="(%3)"/>
      <w:lvlJc w:val="left"/>
      <w:pPr>
        <w:tabs>
          <w:tab w:val="num" w:pos="2700"/>
        </w:tabs>
        <w:ind w:left="2700" w:hanging="720"/>
      </w:pPr>
      <w:rPr>
        <w:rFonts w:hint="default"/>
        <w:b w:val="0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50A87E59"/>
    <w:multiLevelType w:val="hybridMultilevel"/>
    <w:tmpl w:val="AE7656E8"/>
    <w:lvl w:ilvl="0" w:tplc="1FF8BB08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1DF2882"/>
    <w:multiLevelType w:val="hybridMultilevel"/>
    <w:tmpl w:val="654CB472"/>
    <w:lvl w:ilvl="0" w:tplc="F22E6C1C">
      <w:start w:val="1"/>
      <w:numFmt w:val="lowerRoman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2013C57"/>
    <w:multiLevelType w:val="hybridMultilevel"/>
    <w:tmpl w:val="1ABC1F90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8" w15:restartNumberingAfterBreak="0">
    <w:nsid w:val="57132E49"/>
    <w:multiLevelType w:val="hybridMultilevel"/>
    <w:tmpl w:val="C36454BC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/>
        <w:sz w:val="24"/>
        <w:szCs w:val="24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>
      <w:start w:val="1"/>
      <w:numFmt w:val="lowerLetter"/>
      <w:lvlText w:val="(%3)"/>
      <w:lvlJc w:val="left"/>
      <w:pPr>
        <w:tabs>
          <w:tab w:val="num" w:pos="2340"/>
        </w:tabs>
        <w:ind w:left="2340" w:hanging="720"/>
      </w:pPr>
      <w:rPr>
        <w:rFonts w:hint="default"/>
        <w:b w:val="0"/>
      </w:rPr>
    </w:lvl>
    <w:lvl w:ilvl="3" w:tplc="FFFFFFF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9" w15:restartNumberingAfterBreak="0">
    <w:nsid w:val="5A511542"/>
    <w:multiLevelType w:val="hybridMultilevel"/>
    <w:tmpl w:val="82346D1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0" w15:restartNumberingAfterBreak="0">
    <w:nsid w:val="5F7B40FA"/>
    <w:multiLevelType w:val="hybridMultilevel"/>
    <w:tmpl w:val="0286100C"/>
    <w:lvl w:ilvl="0" w:tplc="28408606">
      <w:start w:val="3"/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22E54A2"/>
    <w:multiLevelType w:val="hybridMultilevel"/>
    <w:tmpl w:val="3928450A"/>
    <w:lvl w:ilvl="0" w:tplc="933CE20E">
      <w:start w:val="1"/>
      <w:numFmt w:val="lowerRoman"/>
      <w:lvlText w:val="%1)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32" w15:restartNumberingAfterBreak="0">
    <w:nsid w:val="64B4081C"/>
    <w:multiLevelType w:val="hybridMultilevel"/>
    <w:tmpl w:val="6D886FF8"/>
    <w:lvl w:ilvl="0" w:tplc="FFFFFFFF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980" w:hanging="360"/>
      </w:pPr>
      <w:rPr>
        <w:rFonts w:ascii="Symbol" w:hAnsi="Symbol" w:hint="default"/>
      </w:rPr>
    </w:lvl>
    <w:lvl w:ilvl="2" w:tplc="FFFFFFFF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33" w15:restartNumberingAfterBreak="0">
    <w:nsid w:val="686E1CF2"/>
    <w:multiLevelType w:val="hybridMultilevel"/>
    <w:tmpl w:val="072A1BCC"/>
    <w:lvl w:ilvl="0" w:tplc="04090017">
      <w:start w:val="1"/>
      <w:numFmt w:val="lowerLetter"/>
      <w:lvlText w:val="%1)"/>
      <w:lvlJc w:val="left"/>
      <w:pPr>
        <w:tabs>
          <w:tab w:val="num" w:pos="1080"/>
        </w:tabs>
        <w:ind w:left="1080" w:hanging="720"/>
      </w:pPr>
      <w:rPr>
        <w:rFonts w:hint="default"/>
        <w:b/>
        <w:sz w:val="24"/>
        <w:szCs w:val="24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E67E03B2">
      <w:start w:val="1"/>
      <w:numFmt w:val="lowerLetter"/>
      <w:lvlText w:val="(%3)"/>
      <w:lvlJc w:val="left"/>
      <w:pPr>
        <w:tabs>
          <w:tab w:val="num" w:pos="2700"/>
        </w:tabs>
        <w:ind w:left="2700" w:hanging="720"/>
      </w:pPr>
      <w:rPr>
        <w:rFonts w:hint="default"/>
        <w:b w:val="0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69FF2600"/>
    <w:multiLevelType w:val="hybridMultilevel"/>
    <w:tmpl w:val="CF86F9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A201FC8"/>
    <w:multiLevelType w:val="hybridMultilevel"/>
    <w:tmpl w:val="C22C993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6" w15:restartNumberingAfterBreak="0">
    <w:nsid w:val="6AD11FDC"/>
    <w:multiLevelType w:val="hybridMultilevel"/>
    <w:tmpl w:val="02B6740A"/>
    <w:lvl w:ilvl="0" w:tplc="F22E6C1C">
      <w:start w:val="1"/>
      <w:numFmt w:val="lowerRoman"/>
      <w:lvlText w:val="(%1)"/>
      <w:lvlJc w:val="left"/>
      <w:pPr>
        <w:ind w:left="2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990" w:hanging="360"/>
      </w:pPr>
    </w:lvl>
    <w:lvl w:ilvl="2" w:tplc="0409001B" w:tentative="1">
      <w:start w:val="1"/>
      <w:numFmt w:val="lowerRoman"/>
      <w:lvlText w:val="%3."/>
      <w:lvlJc w:val="right"/>
      <w:pPr>
        <w:ind w:left="1710" w:hanging="180"/>
      </w:pPr>
    </w:lvl>
    <w:lvl w:ilvl="3" w:tplc="0409000F" w:tentative="1">
      <w:start w:val="1"/>
      <w:numFmt w:val="decimal"/>
      <w:lvlText w:val="%4."/>
      <w:lvlJc w:val="left"/>
      <w:pPr>
        <w:ind w:left="2430" w:hanging="360"/>
      </w:pPr>
    </w:lvl>
    <w:lvl w:ilvl="4" w:tplc="04090019" w:tentative="1">
      <w:start w:val="1"/>
      <w:numFmt w:val="lowerLetter"/>
      <w:lvlText w:val="%5."/>
      <w:lvlJc w:val="left"/>
      <w:pPr>
        <w:ind w:left="3150" w:hanging="360"/>
      </w:pPr>
    </w:lvl>
    <w:lvl w:ilvl="5" w:tplc="0409001B" w:tentative="1">
      <w:start w:val="1"/>
      <w:numFmt w:val="lowerRoman"/>
      <w:lvlText w:val="%6."/>
      <w:lvlJc w:val="right"/>
      <w:pPr>
        <w:ind w:left="3870" w:hanging="180"/>
      </w:pPr>
    </w:lvl>
    <w:lvl w:ilvl="6" w:tplc="0409000F" w:tentative="1">
      <w:start w:val="1"/>
      <w:numFmt w:val="decimal"/>
      <w:lvlText w:val="%7."/>
      <w:lvlJc w:val="left"/>
      <w:pPr>
        <w:ind w:left="4590" w:hanging="360"/>
      </w:pPr>
    </w:lvl>
    <w:lvl w:ilvl="7" w:tplc="04090019" w:tentative="1">
      <w:start w:val="1"/>
      <w:numFmt w:val="lowerLetter"/>
      <w:lvlText w:val="%8."/>
      <w:lvlJc w:val="left"/>
      <w:pPr>
        <w:ind w:left="5310" w:hanging="360"/>
      </w:pPr>
    </w:lvl>
    <w:lvl w:ilvl="8" w:tplc="0409001B" w:tentative="1">
      <w:start w:val="1"/>
      <w:numFmt w:val="lowerRoman"/>
      <w:lvlText w:val="%9."/>
      <w:lvlJc w:val="right"/>
      <w:pPr>
        <w:ind w:left="6030" w:hanging="180"/>
      </w:pPr>
    </w:lvl>
  </w:abstractNum>
  <w:abstractNum w:abstractNumId="37" w15:restartNumberingAfterBreak="0">
    <w:nsid w:val="703A3572"/>
    <w:multiLevelType w:val="hybridMultilevel"/>
    <w:tmpl w:val="110A2D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2EE5936"/>
    <w:multiLevelType w:val="hybridMultilevel"/>
    <w:tmpl w:val="8E025D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44C6403"/>
    <w:multiLevelType w:val="hybridMultilevel"/>
    <w:tmpl w:val="050E55EE"/>
    <w:lvl w:ilvl="0" w:tplc="F22E6C1C">
      <w:start w:val="1"/>
      <w:numFmt w:val="lowerRoman"/>
      <w:lvlText w:val="(%1)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0" w15:restartNumberingAfterBreak="0">
    <w:nsid w:val="7BB2320E"/>
    <w:multiLevelType w:val="hybridMultilevel"/>
    <w:tmpl w:val="1E503AC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49533475">
    <w:abstractNumId w:val="22"/>
  </w:num>
  <w:num w:numId="2" w16cid:durableId="522594498">
    <w:abstractNumId w:val="30"/>
  </w:num>
  <w:num w:numId="3" w16cid:durableId="247202211">
    <w:abstractNumId w:val="25"/>
  </w:num>
  <w:num w:numId="4" w16cid:durableId="1347247793">
    <w:abstractNumId w:val="13"/>
  </w:num>
  <w:num w:numId="5" w16cid:durableId="521936786">
    <w:abstractNumId w:val="6"/>
  </w:num>
  <w:num w:numId="6" w16cid:durableId="1408041495">
    <w:abstractNumId w:val="19"/>
  </w:num>
  <w:num w:numId="7" w16cid:durableId="1612861456">
    <w:abstractNumId w:val="7"/>
  </w:num>
  <w:num w:numId="8" w16cid:durableId="952246485">
    <w:abstractNumId w:val="9"/>
  </w:num>
  <w:num w:numId="9" w16cid:durableId="1082800260">
    <w:abstractNumId w:val="14"/>
  </w:num>
  <w:num w:numId="10" w16cid:durableId="1844856485">
    <w:abstractNumId w:val="36"/>
  </w:num>
  <w:num w:numId="11" w16cid:durableId="789739594">
    <w:abstractNumId w:val="17"/>
  </w:num>
  <w:num w:numId="12" w16cid:durableId="92014200">
    <w:abstractNumId w:val="26"/>
  </w:num>
  <w:num w:numId="13" w16cid:durableId="1347710791">
    <w:abstractNumId w:val="24"/>
  </w:num>
  <w:num w:numId="14" w16cid:durableId="1574388543">
    <w:abstractNumId w:val="33"/>
  </w:num>
  <w:num w:numId="15" w16cid:durableId="956523185">
    <w:abstractNumId w:val="34"/>
  </w:num>
  <w:num w:numId="16" w16cid:durableId="1125154403">
    <w:abstractNumId w:val="16"/>
  </w:num>
  <w:num w:numId="17" w16cid:durableId="273942876">
    <w:abstractNumId w:val="5"/>
  </w:num>
  <w:num w:numId="18" w16cid:durableId="1073892932">
    <w:abstractNumId w:val="3"/>
  </w:num>
  <w:num w:numId="19" w16cid:durableId="149836573">
    <w:abstractNumId w:val="15"/>
  </w:num>
  <w:num w:numId="20" w16cid:durableId="1035275833">
    <w:abstractNumId w:val="8"/>
  </w:num>
  <w:num w:numId="21" w16cid:durableId="1319723479">
    <w:abstractNumId w:val="40"/>
  </w:num>
  <w:num w:numId="22" w16cid:durableId="1922251169">
    <w:abstractNumId w:val="11"/>
  </w:num>
  <w:num w:numId="23" w16cid:durableId="1625575778">
    <w:abstractNumId w:val="1"/>
  </w:num>
  <w:num w:numId="24" w16cid:durableId="1963534783">
    <w:abstractNumId w:val="37"/>
  </w:num>
  <w:num w:numId="25" w16cid:durableId="447357052">
    <w:abstractNumId w:val="12"/>
  </w:num>
  <w:num w:numId="26" w16cid:durableId="1432315087">
    <w:abstractNumId w:val="27"/>
  </w:num>
  <w:num w:numId="27" w16cid:durableId="1294943920">
    <w:abstractNumId w:val="38"/>
  </w:num>
  <w:num w:numId="28" w16cid:durableId="978729565">
    <w:abstractNumId w:val="29"/>
  </w:num>
  <w:num w:numId="29" w16cid:durableId="1505441510">
    <w:abstractNumId w:val="28"/>
  </w:num>
  <w:num w:numId="30" w16cid:durableId="1538277722">
    <w:abstractNumId w:val="23"/>
  </w:num>
  <w:num w:numId="31" w16cid:durableId="224033388">
    <w:abstractNumId w:val="20"/>
  </w:num>
  <w:num w:numId="32" w16cid:durableId="428237540">
    <w:abstractNumId w:val="2"/>
  </w:num>
  <w:num w:numId="33" w16cid:durableId="441073349">
    <w:abstractNumId w:val="39"/>
  </w:num>
  <w:num w:numId="34" w16cid:durableId="818306243">
    <w:abstractNumId w:val="18"/>
  </w:num>
  <w:num w:numId="35" w16cid:durableId="2070568034">
    <w:abstractNumId w:val="35"/>
  </w:num>
  <w:num w:numId="36" w16cid:durableId="991908833">
    <w:abstractNumId w:val="32"/>
  </w:num>
  <w:num w:numId="37" w16cid:durableId="1623073576">
    <w:abstractNumId w:val="0"/>
  </w:num>
  <w:num w:numId="38" w16cid:durableId="548958043">
    <w:abstractNumId w:val="21"/>
  </w:num>
  <w:num w:numId="39" w16cid:durableId="495343955">
    <w:abstractNumId w:val="31"/>
  </w:num>
  <w:num w:numId="40" w16cid:durableId="1592425343">
    <w:abstractNumId w:val="4"/>
  </w:num>
  <w:num w:numId="41" w16cid:durableId="198412154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D4A54"/>
    <w:rsid w:val="00002A66"/>
    <w:rsid w:val="00016470"/>
    <w:rsid w:val="00020842"/>
    <w:rsid w:val="00063037"/>
    <w:rsid w:val="00082805"/>
    <w:rsid w:val="0008549A"/>
    <w:rsid w:val="000860C1"/>
    <w:rsid w:val="000975FA"/>
    <w:rsid w:val="000C68AF"/>
    <w:rsid w:val="000D120B"/>
    <w:rsid w:val="000F44EE"/>
    <w:rsid w:val="00104812"/>
    <w:rsid w:val="00106C1D"/>
    <w:rsid w:val="00106D63"/>
    <w:rsid w:val="0011717F"/>
    <w:rsid w:val="001247EE"/>
    <w:rsid w:val="00125A1C"/>
    <w:rsid w:val="001350E1"/>
    <w:rsid w:val="00142C01"/>
    <w:rsid w:val="001449C3"/>
    <w:rsid w:val="00150299"/>
    <w:rsid w:val="00152E0E"/>
    <w:rsid w:val="001B2EEA"/>
    <w:rsid w:val="001B3548"/>
    <w:rsid w:val="001B719D"/>
    <w:rsid w:val="001B78C3"/>
    <w:rsid w:val="001C0E96"/>
    <w:rsid w:val="001D4A54"/>
    <w:rsid w:val="001E5672"/>
    <w:rsid w:val="001E7095"/>
    <w:rsid w:val="001F0721"/>
    <w:rsid w:val="001F0B5E"/>
    <w:rsid w:val="001F3CE6"/>
    <w:rsid w:val="00236E77"/>
    <w:rsid w:val="00244855"/>
    <w:rsid w:val="002668D1"/>
    <w:rsid w:val="00273672"/>
    <w:rsid w:val="00283A11"/>
    <w:rsid w:val="00293413"/>
    <w:rsid w:val="002A724A"/>
    <w:rsid w:val="002A74B9"/>
    <w:rsid w:val="002C2509"/>
    <w:rsid w:val="002C551C"/>
    <w:rsid w:val="002D1278"/>
    <w:rsid w:val="002D46D1"/>
    <w:rsid w:val="002D6EC6"/>
    <w:rsid w:val="002E1D41"/>
    <w:rsid w:val="002E7320"/>
    <w:rsid w:val="00303DBB"/>
    <w:rsid w:val="00303FC0"/>
    <w:rsid w:val="00310F18"/>
    <w:rsid w:val="00311976"/>
    <w:rsid w:val="00317C3B"/>
    <w:rsid w:val="003235F2"/>
    <w:rsid w:val="00324719"/>
    <w:rsid w:val="0033589D"/>
    <w:rsid w:val="00342E7D"/>
    <w:rsid w:val="0034394D"/>
    <w:rsid w:val="00356CE3"/>
    <w:rsid w:val="00370E7D"/>
    <w:rsid w:val="00372726"/>
    <w:rsid w:val="003824C9"/>
    <w:rsid w:val="00385D21"/>
    <w:rsid w:val="00392133"/>
    <w:rsid w:val="003930C3"/>
    <w:rsid w:val="003B1846"/>
    <w:rsid w:val="003B2D03"/>
    <w:rsid w:val="003B40BA"/>
    <w:rsid w:val="003B59CE"/>
    <w:rsid w:val="003C069D"/>
    <w:rsid w:val="003C562A"/>
    <w:rsid w:val="003F210E"/>
    <w:rsid w:val="0041028C"/>
    <w:rsid w:val="00411778"/>
    <w:rsid w:val="0043455C"/>
    <w:rsid w:val="004377D8"/>
    <w:rsid w:val="004524D5"/>
    <w:rsid w:val="00452BC3"/>
    <w:rsid w:val="004877B1"/>
    <w:rsid w:val="00493736"/>
    <w:rsid w:val="00496FB6"/>
    <w:rsid w:val="004B3E99"/>
    <w:rsid w:val="004E2690"/>
    <w:rsid w:val="004E39CE"/>
    <w:rsid w:val="004E770B"/>
    <w:rsid w:val="004E7A38"/>
    <w:rsid w:val="004F2D29"/>
    <w:rsid w:val="005171CA"/>
    <w:rsid w:val="005236E1"/>
    <w:rsid w:val="0053213D"/>
    <w:rsid w:val="00534ABC"/>
    <w:rsid w:val="00536DA7"/>
    <w:rsid w:val="005379DD"/>
    <w:rsid w:val="00537AA3"/>
    <w:rsid w:val="005473C6"/>
    <w:rsid w:val="00577244"/>
    <w:rsid w:val="00583E03"/>
    <w:rsid w:val="0058714A"/>
    <w:rsid w:val="005872A8"/>
    <w:rsid w:val="00590228"/>
    <w:rsid w:val="005A78BF"/>
    <w:rsid w:val="005C326E"/>
    <w:rsid w:val="005C37B3"/>
    <w:rsid w:val="005D206C"/>
    <w:rsid w:val="005D4F8E"/>
    <w:rsid w:val="005E5B5A"/>
    <w:rsid w:val="005F6C80"/>
    <w:rsid w:val="00613302"/>
    <w:rsid w:val="00633AD0"/>
    <w:rsid w:val="00640285"/>
    <w:rsid w:val="00641AEA"/>
    <w:rsid w:val="00645D4F"/>
    <w:rsid w:val="00656791"/>
    <w:rsid w:val="00660A83"/>
    <w:rsid w:val="00676DD4"/>
    <w:rsid w:val="00681F32"/>
    <w:rsid w:val="006925F0"/>
    <w:rsid w:val="00693780"/>
    <w:rsid w:val="0069601F"/>
    <w:rsid w:val="00697657"/>
    <w:rsid w:val="006A0229"/>
    <w:rsid w:val="006F1943"/>
    <w:rsid w:val="00706331"/>
    <w:rsid w:val="00715077"/>
    <w:rsid w:val="00726B30"/>
    <w:rsid w:val="0076067D"/>
    <w:rsid w:val="0076588D"/>
    <w:rsid w:val="00774518"/>
    <w:rsid w:val="00787FA2"/>
    <w:rsid w:val="00791949"/>
    <w:rsid w:val="00793F2C"/>
    <w:rsid w:val="00795A64"/>
    <w:rsid w:val="00797E80"/>
    <w:rsid w:val="007B3BD1"/>
    <w:rsid w:val="007B42BE"/>
    <w:rsid w:val="007B5DD6"/>
    <w:rsid w:val="007D398B"/>
    <w:rsid w:val="007D3F8D"/>
    <w:rsid w:val="007E57E1"/>
    <w:rsid w:val="007F51C7"/>
    <w:rsid w:val="00800FB9"/>
    <w:rsid w:val="00811C96"/>
    <w:rsid w:val="00821C0E"/>
    <w:rsid w:val="00822DE9"/>
    <w:rsid w:val="00832E61"/>
    <w:rsid w:val="00834224"/>
    <w:rsid w:val="008416FB"/>
    <w:rsid w:val="00851BBC"/>
    <w:rsid w:val="00856AF7"/>
    <w:rsid w:val="008671CE"/>
    <w:rsid w:val="00872C95"/>
    <w:rsid w:val="00876E76"/>
    <w:rsid w:val="0088724A"/>
    <w:rsid w:val="008908D9"/>
    <w:rsid w:val="008A155F"/>
    <w:rsid w:val="008B7269"/>
    <w:rsid w:val="008C5E50"/>
    <w:rsid w:val="008D69DF"/>
    <w:rsid w:val="008E74B1"/>
    <w:rsid w:val="008F3930"/>
    <w:rsid w:val="00913023"/>
    <w:rsid w:val="00926215"/>
    <w:rsid w:val="00927B9F"/>
    <w:rsid w:val="009357A8"/>
    <w:rsid w:val="00951830"/>
    <w:rsid w:val="00953E4C"/>
    <w:rsid w:val="00957D0A"/>
    <w:rsid w:val="00966104"/>
    <w:rsid w:val="0097149E"/>
    <w:rsid w:val="009716EC"/>
    <w:rsid w:val="00984342"/>
    <w:rsid w:val="00990362"/>
    <w:rsid w:val="00991325"/>
    <w:rsid w:val="009A0D77"/>
    <w:rsid w:val="009B1973"/>
    <w:rsid w:val="009D2909"/>
    <w:rsid w:val="009F7967"/>
    <w:rsid w:val="00A045EF"/>
    <w:rsid w:val="00A0467B"/>
    <w:rsid w:val="00A107EC"/>
    <w:rsid w:val="00A16D3F"/>
    <w:rsid w:val="00A17843"/>
    <w:rsid w:val="00A257EA"/>
    <w:rsid w:val="00A31EC1"/>
    <w:rsid w:val="00A46645"/>
    <w:rsid w:val="00A56A0F"/>
    <w:rsid w:val="00A70639"/>
    <w:rsid w:val="00A73956"/>
    <w:rsid w:val="00A81722"/>
    <w:rsid w:val="00A9693A"/>
    <w:rsid w:val="00AA0FC1"/>
    <w:rsid w:val="00AA4B2F"/>
    <w:rsid w:val="00AC18E3"/>
    <w:rsid w:val="00AE7E55"/>
    <w:rsid w:val="00B0144D"/>
    <w:rsid w:val="00B020FC"/>
    <w:rsid w:val="00B05F52"/>
    <w:rsid w:val="00B13A8E"/>
    <w:rsid w:val="00B15F8E"/>
    <w:rsid w:val="00B20E50"/>
    <w:rsid w:val="00B2305F"/>
    <w:rsid w:val="00B34261"/>
    <w:rsid w:val="00B42F4E"/>
    <w:rsid w:val="00B520FD"/>
    <w:rsid w:val="00B53691"/>
    <w:rsid w:val="00B568D1"/>
    <w:rsid w:val="00B56919"/>
    <w:rsid w:val="00B76494"/>
    <w:rsid w:val="00B85E8C"/>
    <w:rsid w:val="00B93C1B"/>
    <w:rsid w:val="00BA494D"/>
    <w:rsid w:val="00BB4A3B"/>
    <w:rsid w:val="00BE16D4"/>
    <w:rsid w:val="00BE3F8D"/>
    <w:rsid w:val="00BE4635"/>
    <w:rsid w:val="00BF2A35"/>
    <w:rsid w:val="00BF2BE7"/>
    <w:rsid w:val="00C00846"/>
    <w:rsid w:val="00C00854"/>
    <w:rsid w:val="00C04663"/>
    <w:rsid w:val="00C064E3"/>
    <w:rsid w:val="00C10465"/>
    <w:rsid w:val="00C15416"/>
    <w:rsid w:val="00C23709"/>
    <w:rsid w:val="00C336BB"/>
    <w:rsid w:val="00C3560C"/>
    <w:rsid w:val="00C36A34"/>
    <w:rsid w:val="00C567BB"/>
    <w:rsid w:val="00C570CA"/>
    <w:rsid w:val="00C64C2D"/>
    <w:rsid w:val="00C72FCF"/>
    <w:rsid w:val="00C7578D"/>
    <w:rsid w:val="00CA0851"/>
    <w:rsid w:val="00CA3C07"/>
    <w:rsid w:val="00CB5CCF"/>
    <w:rsid w:val="00CF0536"/>
    <w:rsid w:val="00D14D6A"/>
    <w:rsid w:val="00D17B0C"/>
    <w:rsid w:val="00D35B87"/>
    <w:rsid w:val="00D406F3"/>
    <w:rsid w:val="00D41E90"/>
    <w:rsid w:val="00D46895"/>
    <w:rsid w:val="00D60555"/>
    <w:rsid w:val="00D65DA9"/>
    <w:rsid w:val="00D70518"/>
    <w:rsid w:val="00D93635"/>
    <w:rsid w:val="00D9588C"/>
    <w:rsid w:val="00DA2570"/>
    <w:rsid w:val="00DA4DCB"/>
    <w:rsid w:val="00DA623C"/>
    <w:rsid w:val="00DB464B"/>
    <w:rsid w:val="00DD23C8"/>
    <w:rsid w:val="00DD6479"/>
    <w:rsid w:val="00DE66FC"/>
    <w:rsid w:val="00DF1691"/>
    <w:rsid w:val="00E03940"/>
    <w:rsid w:val="00E04D8E"/>
    <w:rsid w:val="00E07426"/>
    <w:rsid w:val="00E14B69"/>
    <w:rsid w:val="00E16A7C"/>
    <w:rsid w:val="00E30012"/>
    <w:rsid w:val="00E34312"/>
    <w:rsid w:val="00E34765"/>
    <w:rsid w:val="00E37C9F"/>
    <w:rsid w:val="00E47464"/>
    <w:rsid w:val="00E52E18"/>
    <w:rsid w:val="00E55B97"/>
    <w:rsid w:val="00E57A84"/>
    <w:rsid w:val="00E605C7"/>
    <w:rsid w:val="00E650D5"/>
    <w:rsid w:val="00E71C1C"/>
    <w:rsid w:val="00E7281C"/>
    <w:rsid w:val="00E748CD"/>
    <w:rsid w:val="00E75A4B"/>
    <w:rsid w:val="00E77ABA"/>
    <w:rsid w:val="00E81CD3"/>
    <w:rsid w:val="00E831C7"/>
    <w:rsid w:val="00E914E6"/>
    <w:rsid w:val="00EA16E0"/>
    <w:rsid w:val="00EA66C2"/>
    <w:rsid w:val="00EB2B98"/>
    <w:rsid w:val="00EB6B2C"/>
    <w:rsid w:val="00ED5F37"/>
    <w:rsid w:val="00ED6EB6"/>
    <w:rsid w:val="00EE4BB9"/>
    <w:rsid w:val="00EF142B"/>
    <w:rsid w:val="00EF167A"/>
    <w:rsid w:val="00F03898"/>
    <w:rsid w:val="00F04257"/>
    <w:rsid w:val="00F13167"/>
    <w:rsid w:val="00F14D79"/>
    <w:rsid w:val="00F1681B"/>
    <w:rsid w:val="00F2462C"/>
    <w:rsid w:val="00F253A0"/>
    <w:rsid w:val="00F31B7C"/>
    <w:rsid w:val="00F52953"/>
    <w:rsid w:val="00F55D9D"/>
    <w:rsid w:val="00F76BF3"/>
    <w:rsid w:val="00FA58E0"/>
    <w:rsid w:val="00FA662B"/>
    <w:rsid w:val="00FE1DF1"/>
    <w:rsid w:val="00FE6442"/>
    <w:rsid w:val="00FF7E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4CDF3BD"/>
  <w15:chartTrackingRefBased/>
  <w15:docId w15:val="{06ADBAB6-A1F8-482F-986E-0F65E375CB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D4A5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Puces,References,- List tir"/>
    <w:basedOn w:val="Normal"/>
    <w:link w:val="ListParagraphChar"/>
    <w:uiPriority w:val="34"/>
    <w:qFormat/>
    <w:rsid w:val="001D4A54"/>
    <w:pPr>
      <w:ind w:left="720"/>
      <w:contextualSpacing/>
    </w:pPr>
  </w:style>
  <w:style w:type="character" w:customStyle="1" w:styleId="ListParagraphChar">
    <w:name w:val="List Paragraph Char"/>
    <w:aliases w:val="Puces Char,References Char,- List tir Char"/>
    <w:link w:val="ListParagraph"/>
    <w:uiPriority w:val="34"/>
    <w:rsid w:val="001D4A54"/>
  </w:style>
  <w:style w:type="paragraph" w:styleId="Header">
    <w:name w:val="header"/>
    <w:basedOn w:val="Normal"/>
    <w:link w:val="HeaderChar"/>
    <w:uiPriority w:val="99"/>
    <w:unhideWhenUsed/>
    <w:rsid w:val="0069378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93780"/>
  </w:style>
  <w:style w:type="paragraph" w:styleId="Footer">
    <w:name w:val="footer"/>
    <w:basedOn w:val="Normal"/>
    <w:link w:val="FooterChar"/>
    <w:uiPriority w:val="99"/>
    <w:unhideWhenUsed/>
    <w:rsid w:val="0069378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93780"/>
  </w:style>
  <w:style w:type="paragraph" w:styleId="NoSpacing">
    <w:name w:val="No Spacing"/>
    <w:uiPriority w:val="1"/>
    <w:qFormat/>
    <w:rsid w:val="00693780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7724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7724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2871163-F195-465F-A5AD-47640DCDB3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206</Words>
  <Characters>1175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1379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Emilly Okema</dc:creator>
  <cp:keywords/>
  <dc:description/>
  <cp:lastModifiedBy>Emilly  Okema</cp:lastModifiedBy>
  <cp:revision>3</cp:revision>
  <cp:lastPrinted>2025-07-03T07:46:00Z</cp:lastPrinted>
  <dcterms:created xsi:type="dcterms:W3CDTF">2025-07-03T07:53:00Z</dcterms:created>
  <dcterms:modified xsi:type="dcterms:W3CDTF">2025-07-03T07:56:00Z</dcterms:modified>
</cp:coreProperties>
</file>