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2DD03" w14:textId="396C21B2" w:rsidR="000642E0" w:rsidRDefault="00B3082F" w:rsidP="00DF7CB9">
      <w:pPr>
        <w:spacing w:after="0" w:line="276" w:lineRule="auto"/>
        <w:rPr>
          <w:rFonts w:ascii="Tahoma" w:eastAsia="Times New Roman" w:hAnsi="Tahoma" w:cs="Tahoma"/>
          <w:b/>
          <w:sz w:val="24"/>
          <w:szCs w:val="24"/>
        </w:rPr>
      </w:pPr>
      <w:r w:rsidRPr="00D265EB">
        <w:rPr>
          <w:rFonts w:ascii="Tahoma" w:eastAsia="Calibri" w:hAnsi="Tahoma" w:cs="Tahoma"/>
          <w:b/>
          <w:bCs/>
          <w:noProof/>
          <w:sz w:val="24"/>
          <w:szCs w:val="24"/>
        </w:rPr>
        <w:drawing>
          <wp:anchor distT="0" distB="0" distL="114300" distR="114300" simplePos="0" relativeHeight="251658240" behindDoc="0" locked="0" layoutInCell="1" allowOverlap="1" wp14:anchorId="2F56DCB8" wp14:editId="27876D0C">
            <wp:simplePos x="0" y="0"/>
            <wp:positionH relativeFrom="page">
              <wp:posOffset>3457575</wp:posOffset>
            </wp:positionH>
            <wp:positionV relativeFrom="paragraph">
              <wp:posOffset>130175</wp:posOffset>
            </wp:positionV>
            <wp:extent cx="855980" cy="733425"/>
            <wp:effectExtent l="0" t="0" r="127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5980" cy="733425"/>
                    </a:xfrm>
                    <a:prstGeom prst="rect">
                      <a:avLst/>
                    </a:prstGeom>
                    <a:noFill/>
                    <a:ln w="9525">
                      <a:noFill/>
                      <a:miter lim="800000"/>
                      <a:headEnd/>
                      <a:tailEnd/>
                    </a:ln>
                  </pic:spPr>
                </pic:pic>
              </a:graphicData>
            </a:graphic>
            <wp14:sizeRelV relativeFrom="margin">
              <wp14:pctHeight>0</wp14:pctHeight>
            </wp14:sizeRelV>
          </wp:anchor>
        </w:drawing>
      </w:r>
    </w:p>
    <w:p w14:paraId="0455733F" w14:textId="77777777" w:rsidR="00DF7CB9" w:rsidRPr="00D265EB" w:rsidRDefault="00DF7CB9" w:rsidP="00DF7CB9">
      <w:pPr>
        <w:spacing w:after="0" w:line="276" w:lineRule="auto"/>
        <w:rPr>
          <w:rFonts w:ascii="Tahoma" w:eastAsia="Times New Roman" w:hAnsi="Tahoma" w:cs="Tahoma"/>
          <w:b/>
          <w:sz w:val="24"/>
          <w:szCs w:val="24"/>
        </w:rPr>
      </w:pPr>
    </w:p>
    <w:p w14:paraId="320141FA" w14:textId="77777777" w:rsidR="000642E0" w:rsidRPr="00D265EB" w:rsidRDefault="000642E0" w:rsidP="000642E0">
      <w:pPr>
        <w:spacing w:after="0" w:line="276" w:lineRule="auto"/>
        <w:jc w:val="center"/>
        <w:rPr>
          <w:rFonts w:ascii="Tahoma" w:eastAsia="Times New Roman" w:hAnsi="Tahoma" w:cs="Tahoma"/>
          <w:b/>
          <w:sz w:val="24"/>
          <w:szCs w:val="24"/>
        </w:rPr>
      </w:pPr>
    </w:p>
    <w:p w14:paraId="1FFEE3D5" w14:textId="77777777" w:rsidR="000642E0" w:rsidRPr="00D265EB" w:rsidRDefault="000642E0" w:rsidP="000642E0">
      <w:pPr>
        <w:spacing w:after="0" w:line="276" w:lineRule="auto"/>
        <w:jc w:val="center"/>
        <w:rPr>
          <w:rFonts w:ascii="Tahoma" w:eastAsia="Times New Roman" w:hAnsi="Tahoma" w:cs="Tahoma"/>
          <w:b/>
          <w:sz w:val="24"/>
          <w:szCs w:val="24"/>
        </w:rPr>
      </w:pPr>
    </w:p>
    <w:p w14:paraId="21A58442" w14:textId="77777777" w:rsidR="00BA3AA2" w:rsidRPr="00D265EB" w:rsidRDefault="00BA3AA2" w:rsidP="000642E0">
      <w:pPr>
        <w:spacing w:after="0" w:line="276" w:lineRule="auto"/>
        <w:jc w:val="center"/>
        <w:rPr>
          <w:rFonts w:ascii="Tahoma" w:eastAsia="Times New Roman" w:hAnsi="Tahoma" w:cs="Tahoma"/>
          <w:b/>
          <w:sz w:val="24"/>
          <w:szCs w:val="24"/>
        </w:rPr>
      </w:pPr>
    </w:p>
    <w:p w14:paraId="29F87C6C" w14:textId="1F4CD430" w:rsidR="00487B92" w:rsidRPr="00487B92" w:rsidRDefault="00487B92" w:rsidP="00487B92">
      <w:pPr>
        <w:pStyle w:val="paragraph"/>
        <w:spacing w:before="0" w:beforeAutospacing="0" w:after="0" w:afterAutospacing="0"/>
        <w:jc w:val="center"/>
        <w:textAlignment w:val="baseline"/>
        <w:rPr>
          <w:rFonts w:ascii="Garamond" w:hAnsi="Garamond" w:cs="Segoe UI"/>
          <w:sz w:val="18"/>
          <w:szCs w:val="18"/>
        </w:rPr>
      </w:pPr>
      <w:r w:rsidRPr="00487B92">
        <w:rPr>
          <w:rStyle w:val="normaltextrun"/>
          <w:rFonts w:ascii="Garamond" w:hAnsi="Garamond" w:cs="Tahoma"/>
          <w:b/>
          <w:bCs/>
          <w:color w:val="0000FF"/>
          <w:sz w:val="25"/>
          <w:szCs w:val="25"/>
        </w:rPr>
        <w:t>EAST AFRICAN COMMUNITY</w:t>
      </w:r>
      <w:r w:rsidRPr="00487B92">
        <w:rPr>
          <w:rStyle w:val="eop"/>
          <w:rFonts w:ascii="Garamond" w:hAnsi="Garamond" w:cs="Tahoma"/>
          <w:color w:val="0000FF"/>
          <w:sz w:val="25"/>
          <w:szCs w:val="25"/>
        </w:rPr>
        <w:t> </w:t>
      </w:r>
    </w:p>
    <w:p w14:paraId="3CCA0B42" w14:textId="77777777" w:rsidR="00487B92" w:rsidRPr="00487B92" w:rsidRDefault="00487B92" w:rsidP="00487B92">
      <w:pPr>
        <w:pStyle w:val="paragraph"/>
        <w:spacing w:before="0" w:beforeAutospacing="0" w:after="0" w:afterAutospacing="0"/>
        <w:jc w:val="center"/>
        <w:textAlignment w:val="baseline"/>
        <w:rPr>
          <w:rFonts w:ascii="Garamond" w:hAnsi="Garamond" w:cs="Segoe UI"/>
          <w:sz w:val="18"/>
          <w:szCs w:val="18"/>
        </w:rPr>
      </w:pPr>
      <w:r w:rsidRPr="00487B92">
        <w:rPr>
          <w:rStyle w:val="normaltextrun"/>
          <w:rFonts w:ascii="Garamond" w:hAnsi="Garamond" w:cs="Tahoma"/>
          <w:b/>
          <w:bCs/>
          <w:color w:val="0000FF"/>
          <w:sz w:val="25"/>
          <w:szCs w:val="25"/>
        </w:rPr>
        <w:t>EAST AFRICAN LEGISLATIVE ASSEMBLY</w:t>
      </w:r>
      <w:r w:rsidRPr="00487B92">
        <w:rPr>
          <w:rStyle w:val="eop"/>
          <w:rFonts w:ascii="Garamond" w:hAnsi="Garamond" w:cs="Tahoma"/>
          <w:color w:val="0000FF"/>
          <w:sz w:val="25"/>
          <w:szCs w:val="25"/>
        </w:rPr>
        <w:t> </w:t>
      </w:r>
    </w:p>
    <w:p w14:paraId="5300C230" w14:textId="77777777" w:rsidR="00487B92" w:rsidRPr="00487B92" w:rsidRDefault="00487B92" w:rsidP="00487B92">
      <w:pPr>
        <w:spacing w:after="0" w:line="276" w:lineRule="auto"/>
        <w:jc w:val="center"/>
        <w:rPr>
          <w:rFonts w:ascii="Garamond" w:eastAsia="Times New Roman" w:hAnsi="Garamond" w:cs="Tahoma"/>
          <w:b/>
          <w:sz w:val="26"/>
          <w:szCs w:val="26"/>
        </w:rPr>
      </w:pPr>
    </w:p>
    <w:p w14:paraId="07E56484" w14:textId="4AB31385" w:rsidR="00487B92" w:rsidRPr="00487B92" w:rsidRDefault="00487B92" w:rsidP="00487B92">
      <w:pPr>
        <w:spacing w:after="0" w:line="276" w:lineRule="auto"/>
        <w:jc w:val="center"/>
        <w:rPr>
          <w:rFonts w:ascii="Garamond" w:eastAsia="Times New Roman" w:hAnsi="Garamond" w:cs="Tahoma"/>
          <w:b/>
          <w:sz w:val="26"/>
          <w:szCs w:val="26"/>
        </w:rPr>
      </w:pPr>
      <w:r w:rsidRPr="00487B92">
        <w:rPr>
          <w:rFonts w:ascii="Garamond" w:eastAsia="Times New Roman" w:hAnsi="Garamond" w:cs="Tahoma"/>
          <w:b/>
          <w:sz w:val="26"/>
          <w:szCs w:val="26"/>
        </w:rPr>
        <w:t>FOURTH ASSEMBLY</w:t>
      </w:r>
    </w:p>
    <w:p w14:paraId="2E1EBC84" w14:textId="77777777" w:rsidR="00487B92" w:rsidRPr="00487B92" w:rsidRDefault="00487B92" w:rsidP="00487B92">
      <w:pPr>
        <w:pStyle w:val="paragraph"/>
        <w:spacing w:before="0" w:beforeAutospacing="0" w:after="0" w:afterAutospacing="0"/>
        <w:jc w:val="center"/>
        <w:textAlignment w:val="baseline"/>
        <w:rPr>
          <w:rFonts w:ascii="Garamond" w:hAnsi="Garamond" w:cs="Segoe UI"/>
          <w:sz w:val="18"/>
          <w:szCs w:val="18"/>
        </w:rPr>
      </w:pPr>
      <w:r w:rsidRPr="00487B92">
        <w:rPr>
          <w:rStyle w:val="eop"/>
          <w:rFonts w:ascii="Garamond" w:hAnsi="Garamond" w:cs="Tahoma"/>
          <w:sz w:val="25"/>
          <w:szCs w:val="25"/>
        </w:rPr>
        <w:t> </w:t>
      </w:r>
    </w:p>
    <w:p w14:paraId="6C32F01D" w14:textId="138E77BD" w:rsidR="00487B92" w:rsidRPr="00487B92" w:rsidRDefault="00487B92" w:rsidP="00487B92">
      <w:pPr>
        <w:pStyle w:val="paragraph"/>
        <w:spacing w:before="0" w:beforeAutospacing="0" w:after="0" w:afterAutospacing="0"/>
        <w:jc w:val="center"/>
        <w:textAlignment w:val="baseline"/>
        <w:rPr>
          <w:rStyle w:val="eop"/>
          <w:rFonts w:ascii="Garamond" w:hAnsi="Garamond" w:cs="Tahoma"/>
          <w:color w:val="000000"/>
          <w:sz w:val="26"/>
          <w:szCs w:val="26"/>
        </w:rPr>
      </w:pPr>
      <w:r w:rsidRPr="00487B92">
        <w:rPr>
          <w:rStyle w:val="normaltextrun"/>
          <w:rFonts w:ascii="Garamond" w:hAnsi="Garamond" w:cs="Tahoma"/>
          <w:b/>
          <w:bCs/>
          <w:color w:val="000000"/>
          <w:sz w:val="26"/>
          <w:szCs w:val="26"/>
        </w:rPr>
        <w:t>MOTION FOR ELECTION OF MEMBERS OF THE EAST AFRICAN LEGISLATIVE ASSEMBLY COMMISSION</w:t>
      </w:r>
      <w:r w:rsidRPr="00487B92">
        <w:rPr>
          <w:rStyle w:val="eop"/>
          <w:rFonts w:ascii="Garamond" w:hAnsi="Garamond" w:cs="Tahoma"/>
          <w:color w:val="000000"/>
          <w:sz w:val="26"/>
          <w:szCs w:val="26"/>
        </w:rPr>
        <w:t> </w:t>
      </w:r>
    </w:p>
    <w:p w14:paraId="5B945597" w14:textId="77777777" w:rsidR="00487B92" w:rsidRPr="00487B92" w:rsidRDefault="00487B92" w:rsidP="00487B92">
      <w:pPr>
        <w:pStyle w:val="paragraph"/>
        <w:spacing w:before="0" w:beforeAutospacing="0" w:after="0" w:afterAutospacing="0"/>
        <w:jc w:val="center"/>
        <w:textAlignment w:val="baseline"/>
        <w:rPr>
          <w:rFonts w:ascii="Garamond" w:hAnsi="Garamond" w:cs="Segoe UI"/>
          <w:sz w:val="18"/>
          <w:szCs w:val="18"/>
        </w:rPr>
      </w:pPr>
    </w:p>
    <w:p w14:paraId="79327268" w14:textId="67052BA8" w:rsidR="00487B92" w:rsidRPr="00052B73" w:rsidRDefault="00052B73" w:rsidP="00487B92">
      <w:pPr>
        <w:pStyle w:val="paragraph"/>
        <w:spacing w:before="0" w:beforeAutospacing="0" w:after="0" w:afterAutospacing="0"/>
        <w:jc w:val="center"/>
        <w:textAlignment w:val="baseline"/>
        <w:rPr>
          <w:rFonts w:ascii="Garamond" w:hAnsi="Garamond" w:cs="Segoe UI"/>
          <w:b/>
          <w:sz w:val="18"/>
          <w:szCs w:val="18"/>
        </w:rPr>
      </w:pPr>
      <w:r w:rsidRPr="00052B73">
        <w:rPr>
          <w:rStyle w:val="normaltextrun"/>
          <w:rFonts w:ascii="Garamond" w:hAnsi="Garamond" w:cs="Tahoma"/>
          <w:b/>
          <w:bCs/>
          <w:color w:val="000000"/>
        </w:rPr>
        <w:t xml:space="preserve">(IN COMPLIANCE WITH </w:t>
      </w:r>
      <w:r w:rsidRPr="00052B73">
        <w:rPr>
          <w:rStyle w:val="normaltextrun"/>
          <w:rFonts w:ascii="Garamond" w:hAnsi="Garamond" w:cs="Tahoma"/>
          <w:b/>
        </w:rPr>
        <w:t xml:space="preserve">ARTICLE 51(3)(C) OF THE TREATY FOR ESTABLISHMENT OF THE EAST AFRICAN COMMUNITY; SECTION 3(2)  AND SECTION 6(B) </w:t>
      </w:r>
      <w:r w:rsidRPr="00052B73">
        <w:rPr>
          <w:rStyle w:val="normaltextrun"/>
          <w:rFonts w:ascii="Garamond" w:hAnsi="Garamond" w:cs="Tahoma"/>
          <w:b/>
          <w:bCs/>
          <w:color w:val="000000"/>
        </w:rPr>
        <w:t>OF THE ADMINISTRATION OF THE EAST AFRICAN LEGISLATIVE ASSEMBLY ACT, 2012 AND RULE 83 (1-</w:t>
      </w:r>
      <w:r>
        <w:rPr>
          <w:rStyle w:val="normaltextrun"/>
          <w:rFonts w:ascii="Garamond" w:hAnsi="Garamond" w:cs="Tahoma"/>
          <w:b/>
          <w:bCs/>
          <w:color w:val="000000"/>
        </w:rPr>
        <w:t>4</w:t>
      </w:r>
      <w:r w:rsidRPr="00052B73">
        <w:rPr>
          <w:rStyle w:val="normaltextrun"/>
          <w:rFonts w:ascii="Garamond" w:hAnsi="Garamond" w:cs="Tahoma"/>
          <w:b/>
          <w:bCs/>
          <w:color w:val="000000"/>
        </w:rPr>
        <w:t>) OF THE RULES OF PROCEDURE)</w:t>
      </w:r>
      <w:r w:rsidRPr="00052B73">
        <w:rPr>
          <w:rStyle w:val="eop"/>
          <w:rFonts w:ascii="Garamond" w:hAnsi="Garamond" w:cs="Tahoma"/>
          <w:b/>
          <w:color w:val="000000"/>
        </w:rPr>
        <w:t> </w:t>
      </w:r>
    </w:p>
    <w:p w14:paraId="25840ECC" w14:textId="77777777" w:rsidR="00487B92" w:rsidRPr="00487B92" w:rsidRDefault="00487B92" w:rsidP="00487B92">
      <w:pPr>
        <w:pStyle w:val="paragraph"/>
        <w:spacing w:before="0" w:beforeAutospacing="0" w:after="0" w:afterAutospacing="0"/>
        <w:jc w:val="both"/>
        <w:textAlignment w:val="baseline"/>
        <w:rPr>
          <w:rFonts w:ascii="Garamond" w:hAnsi="Garamond" w:cs="Segoe UI"/>
          <w:sz w:val="18"/>
          <w:szCs w:val="18"/>
        </w:rPr>
      </w:pPr>
      <w:r w:rsidRPr="00487B92">
        <w:rPr>
          <w:rStyle w:val="eop"/>
          <w:rFonts w:ascii="Garamond" w:hAnsi="Garamond" w:cs="Calibri"/>
          <w:sz w:val="22"/>
          <w:szCs w:val="22"/>
        </w:rPr>
        <w:t> </w:t>
      </w:r>
    </w:p>
    <w:p w14:paraId="0058771F" w14:textId="77777777" w:rsidR="00487B92" w:rsidRPr="00052B73" w:rsidRDefault="00487B92" w:rsidP="00487B92">
      <w:pPr>
        <w:pStyle w:val="paragraph"/>
        <w:spacing w:before="0" w:beforeAutospacing="0" w:after="0" w:afterAutospacing="0"/>
        <w:jc w:val="both"/>
        <w:textAlignment w:val="baseline"/>
        <w:rPr>
          <w:rStyle w:val="normaltextrun"/>
          <w:rFonts w:ascii="Garamond" w:hAnsi="Garamond" w:cs="Tahoma"/>
          <w:b/>
          <w:bCs/>
          <w:sz w:val="36"/>
        </w:rPr>
      </w:pPr>
      <w:r w:rsidRPr="00052B73">
        <w:rPr>
          <w:rStyle w:val="normaltextrun"/>
          <w:rFonts w:ascii="Garamond" w:hAnsi="Garamond" w:cs="Tahoma"/>
          <w:b/>
          <w:bCs/>
          <w:sz w:val="36"/>
        </w:rPr>
        <w:t>MOTION</w:t>
      </w:r>
    </w:p>
    <w:p w14:paraId="6621506F" w14:textId="77777777" w:rsidR="00487B92" w:rsidRPr="00487B92" w:rsidRDefault="00487B92" w:rsidP="00487B92">
      <w:pPr>
        <w:pStyle w:val="paragraph"/>
        <w:spacing w:before="0" w:beforeAutospacing="0" w:after="0" w:afterAutospacing="0"/>
        <w:jc w:val="both"/>
        <w:textAlignment w:val="baseline"/>
        <w:rPr>
          <w:rStyle w:val="normaltextrun"/>
          <w:rFonts w:ascii="Garamond" w:hAnsi="Garamond" w:cs="Tahoma"/>
          <w:b/>
          <w:bCs/>
        </w:rPr>
      </w:pPr>
    </w:p>
    <w:p w14:paraId="50120221" w14:textId="7CE48723" w:rsidR="00487B92" w:rsidRPr="00487B92" w:rsidRDefault="00487B92" w:rsidP="00487B92">
      <w:pPr>
        <w:pStyle w:val="paragraph"/>
        <w:spacing w:before="0" w:beforeAutospacing="0" w:after="0" w:afterAutospacing="0"/>
        <w:jc w:val="both"/>
        <w:textAlignment w:val="baseline"/>
        <w:rPr>
          <w:rFonts w:ascii="Garamond" w:hAnsi="Garamond" w:cs="Segoe UI"/>
          <w:sz w:val="18"/>
          <w:szCs w:val="18"/>
        </w:rPr>
      </w:pPr>
      <w:r w:rsidRPr="00487B92">
        <w:rPr>
          <w:rStyle w:val="normaltextrun"/>
          <w:rFonts w:ascii="Garamond" w:hAnsi="Garamond" w:cs="Tahoma"/>
          <w:b/>
          <w:bCs/>
        </w:rPr>
        <w:t>WHEREAS</w:t>
      </w:r>
      <w:r w:rsidRPr="00487B92">
        <w:rPr>
          <w:rStyle w:val="normaltextrun"/>
          <w:rFonts w:ascii="Garamond" w:hAnsi="Garamond" w:cs="Tahoma"/>
        </w:rPr>
        <w:t xml:space="preserve"> Section (3)(1) of the Administration of the East African Legislative Assembly Act, 2012 establishes the East African Legislative Assembly Commission;</w:t>
      </w:r>
      <w:r w:rsidRPr="00487B92">
        <w:rPr>
          <w:rStyle w:val="eop"/>
          <w:rFonts w:ascii="Garamond" w:hAnsi="Garamond" w:cs="Tahoma"/>
        </w:rPr>
        <w:t> </w:t>
      </w:r>
    </w:p>
    <w:p w14:paraId="5DE89D6E" w14:textId="77777777" w:rsidR="00487B92" w:rsidRPr="00487B92" w:rsidRDefault="00487B92" w:rsidP="00487B92">
      <w:pPr>
        <w:pStyle w:val="paragraph"/>
        <w:spacing w:before="0" w:beforeAutospacing="0" w:after="0" w:afterAutospacing="0"/>
        <w:jc w:val="both"/>
        <w:textAlignment w:val="baseline"/>
        <w:rPr>
          <w:rFonts w:ascii="Garamond" w:hAnsi="Garamond" w:cs="Segoe UI"/>
          <w:sz w:val="18"/>
          <w:szCs w:val="18"/>
        </w:rPr>
      </w:pPr>
      <w:r w:rsidRPr="00487B92">
        <w:rPr>
          <w:rStyle w:val="eop"/>
          <w:rFonts w:ascii="Garamond" w:hAnsi="Garamond" w:cs="Tahoma"/>
        </w:rPr>
        <w:t> </w:t>
      </w:r>
    </w:p>
    <w:p w14:paraId="3FEC5EF3" w14:textId="42342EBB" w:rsidR="00487B92" w:rsidRPr="00487B92" w:rsidRDefault="00487B92" w:rsidP="00487B92">
      <w:pPr>
        <w:pStyle w:val="paragraph"/>
        <w:spacing w:before="0" w:beforeAutospacing="0" w:after="0" w:afterAutospacing="0"/>
        <w:jc w:val="both"/>
        <w:textAlignment w:val="baseline"/>
        <w:rPr>
          <w:rFonts w:ascii="Garamond" w:hAnsi="Garamond" w:cs="Segoe UI"/>
          <w:sz w:val="18"/>
          <w:szCs w:val="18"/>
        </w:rPr>
      </w:pPr>
      <w:r w:rsidRPr="00487B92">
        <w:rPr>
          <w:rStyle w:val="normaltextrun"/>
          <w:rFonts w:ascii="Garamond" w:hAnsi="Garamond" w:cs="Tahoma"/>
          <w:b/>
          <w:bCs/>
        </w:rPr>
        <w:t>AND WHEREAS</w:t>
      </w:r>
      <w:r w:rsidRPr="00487B92">
        <w:rPr>
          <w:rStyle w:val="normaltextrun"/>
          <w:rFonts w:ascii="Garamond" w:hAnsi="Garamond" w:cs="Tahoma"/>
        </w:rPr>
        <w:t xml:space="preserve"> Section 3(2) of the </w:t>
      </w:r>
      <w:r>
        <w:rPr>
          <w:rStyle w:val="normaltextrun"/>
          <w:rFonts w:ascii="Garamond" w:hAnsi="Garamond" w:cs="Tahoma"/>
        </w:rPr>
        <w:t xml:space="preserve">said </w:t>
      </w:r>
      <w:r w:rsidRPr="00487B92">
        <w:rPr>
          <w:rStyle w:val="normaltextrun"/>
          <w:rFonts w:ascii="Garamond" w:hAnsi="Garamond" w:cs="Tahoma"/>
        </w:rPr>
        <w:t>Act provides that “the Members of the Commission shall be composed of the Speaker, the Chairperson of the Council who shall be an ex-officio Member and two Members of the Assembly from each Partner State elected by the Assembly;</w:t>
      </w:r>
      <w:r w:rsidRPr="00487B92">
        <w:rPr>
          <w:rStyle w:val="eop"/>
          <w:rFonts w:ascii="Garamond" w:hAnsi="Garamond" w:cs="Tahoma"/>
        </w:rPr>
        <w:t> </w:t>
      </w:r>
    </w:p>
    <w:p w14:paraId="6A036FE2" w14:textId="77777777" w:rsidR="00487B92" w:rsidRPr="00487B92" w:rsidRDefault="00487B92" w:rsidP="00487B92">
      <w:pPr>
        <w:pStyle w:val="paragraph"/>
        <w:spacing w:before="0" w:beforeAutospacing="0" w:after="0" w:afterAutospacing="0"/>
        <w:jc w:val="both"/>
        <w:textAlignment w:val="baseline"/>
        <w:rPr>
          <w:rFonts w:ascii="Garamond" w:hAnsi="Garamond" w:cs="Segoe UI"/>
          <w:sz w:val="18"/>
          <w:szCs w:val="18"/>
        </w:rPr>
      </w:pPr>
      <w:r w:rsidRPr="00487B92">
        <w:rPr>
          <w:rStyle w:val="eop"/>
          <w:rFonts w:ascii="Garamond" w:hAnsi="Garamond" w:cs="Tahoma"/>
        </w:rPr>
        <w:t> </w:t>
      </w:r>
    </w:p>
    <w:p w14:paraId="20E8289D" w14:textId="33479821" w:rsidR="00487B92" w:rsidRPr="00487B92" w:rsidRDefault="00487B92" w:rsidP="00487B92">
      <w:pPr>
        <w:pStyle w:val="paragraph"/>
        <w:spacing w:before="0" w:beforeAutospacing="0" w:after="0" w:afterAutospacing="0"/>
        <w:jc w:val="both"/>
        <w:textAlignment w:val="baseline"/>
        <w:rPr>
          <w:rFonts w:ascii="Garamond" w:hAnsi="Garamond" w:cs="Segoe UI"/>
          <w:sz w:val="18"/>
          <w:szCs w:val="18"/>
        </w:rPr>
      </w:pPr>
      <w:r>
        <w:rPr>
          <w:rStyle w:val="normaltextrun"/>
          <w:rFonts w:ascii="Garamond" w:hAnsi="Garamond" w:cs="Tahoma"/>
          <w:b/>
          <w:bCs/>
        </w:rPr>
        <w:t>AWARE</w:t>
      </w:r>
      <w:r w:rsidRPr="00487B92">
        <w:rPr>
          <w:rStyle w:val="normaltextrun"/>
          <w:rFonts w:ascii="Garamond" w:hAnsi="Garamond" w:cs="Tahoma"/>
          <w:b/>
          <w:bCs/>
        </w:rPr>
        <w:t xml:space="preserve"> THAT</w:t>
      </w:r>
      <w:r w:rsidRPr="00487B92">
        <w:rPr>
          <w:rStyle w:val="normaltextrun"/>
          <w:rFonts w:ascii="Garamond" w:hAnsi="Garamond" w:cs="Tahoma"/>
        </w:rPr>
        <w:t xml:space="preserve"> The Hon. (Dr.) Oburu Odinga, and the Hon. Wanjiku Muhia both former Members of the EALA Commission </w:t>
      </w:r>
      <w:r>
        <w:rPr>
          <w:rStyle w:val="normaltextrun"/>
          <w:rFonts w:ascii="Garamond" w:hAnsi="Garamond" w:cs="Tahoma"/>
        </w:rPr>
        <w:t>from</w:t>
      </w:r>
      <w:r w:rsidRPr="00487B92">
        <w:rPr>
          <w:rStyle w:val="normaltextrun"/>
          <w:rFonts w:ascii="Garamond" w:hAnsi="Garamond" w:cs="Tahoma"/>
        </w:rPr>
        <w:t xml:space="preserve"> the </w:t>
      </w:r>
      <w:r w:rsidR="00E51882">
        <w:rPr>
          <w:rStyle w:val="normaltextrun"/>
          <w:rFonts w:ascii="Garamond" w:hAnsi="Garamond" w:cs="Tahoma"/>
        </w:rPr>
        <w:t xml:space="preserve">Republic of </w:t>
      </w:r>
      <w:r w:rsidRPr="00487B92">
        <w:rPr>
          <w:rStyle w:val="normaltextrun"/>
          <w:rFonts w:ascii="Garamond" w:hAnsi="Garamond" w:cs="Tahoma"/>
        </w:rPr>
        <w:t xml:space="preserve">Kenya ceased to be </w:t>
      </w:r>
      <w:r>
        <w:rPr>
          <w:rStyle w:val="normaltextrun"/>
          <w:rFonts w:ascii="Garamond" w:hAnsi="Garamond" w:cs="Tahoma"/>
        </w:rPr>
        <w:t xml:space="preserve">EALA </w:t>
      </w:r>
      <w:r w:rsidRPr="00487B92">
        <w:rPr>
          <w:rStyle w:val="normaltextrun"/>
          <w:rFonts w:ascii="Garamond" w:hAnsi="Garamond" w:cs="Tahoma"/>
        </w:rPr>
        <w:t xml:space="preserve">Members and </w:t>
      </w:r>
      <w:r>
        <w:rPr>
          <w:rStyle w:val="normaltextrun"/>
          <w:rFonts w:ascii="Garamond" w:hAnsi="Garamond" w:cs="Tahoma"/>
        </w:rPr>
        <w:t xml:space="preserve">subsequently </w:t>
      </w:r>
      <w:r w:rsidRPr="00487B92">
        <w:rPr>
          <w:rStyle w:val="normaltextrun"/>
          <w:rFonts w:ascii="Garamond" w:hAnsi="Garamond" w:cs="Tahoma"/>
        </w:rPr>
        <w:t xml:space="preserve"> EALA Commissioners following their election to the Parliament of Kenya on 8</w:t>
      </w:r>
      <w:r w:rsidR="00926AD8">
        <w:rPr>
          <w:rStyle w:val="normaltextrun"/>
          <w:rFonts w:ascii="Garamond" w:hAnsi="Garamond" w:cs="Tahoma"/>
          <w:vertAlign w:val="superscript"/>
        </w:rPr>
        <w:t xml:space="preserve">th </w:t>
      </w:r>
      <w:r w:rsidRPr="00487B92">
        <w:rPr>
          <w:rStyle w:val="normaltextrun"/>
          <w:rFonts w:ascii="Garamond" w:hAnsi="Garamond" w:cs="Tahoma"/>
        </w:rPr>
        <w:t xml:space="preserve">August, 2022 in </w:t>
      </w:r>
      <w:r>
        <w:rPr>
          <w:rStyle w:val="normaltextrun"/>
          <w:rFonts w:ascii="Garamond" w:hAnsi="Garamond" w:cs="Tahoma"/>
        </w:rPr>
        <w:t xml:space="preserve">compliance with </w:t>
      </w:r>
      <w:r w:rsidRPr="00487B92">
        <w:rPr>
          <w:rStyle w:val="normaltextrun"/>
          <w:rFonts w:ascii="Garamond" w:hAnsi="Garamond" w:cs="Tahoma"/>
        </w:rPr>
        <w:t>the provisions of Article 5</w:t>
      </w:r>
      <w:r>
        <w:rPr>
          <w:rStyle w:val="normaltextrun"/>
          <w:rFonts w:ascii="Garamond" w:hAnsi="Garamond" w:cs="Tahoma"/>
        </w:rPr>
        <w:t>1</w:t>
      </w:r>
      <w:r w:rsidRPr="00487B92">
        <w:rPr>
          <w:rStyle w:val="normaltextrun"/>
          <w:rFonts w:ascii="Garamond" w:hAnsi="Garamond" w:cs="Tahoma"/>
        </w:rPr>
        <w:t xml:space="preserve">(3)(c) </w:t>
      </w:r>
      <w:r>
        <w:rPr>
          <w:rStyle w:val="normaltextrun"/>
          <w:rFonts w:ascii="Garamond" w:hAnsi="Garamond" w:cs="Tahoma"/>
        </w:rPr>
        <w:t xml:space="preserve">of the Treaty for Establishment of the East African Community </w:t>
      </w:r>
      <w:r w:rsidRPr="00487B92">
        <w:rPr>
          <w:rStyle w:val="normaltextrun"/>
          <w:rFonts w:ascii="Garamond" w:hAnsi="Garamond" w:cs="Tahoma"/>
        </w:rPr>
        <w:t xml:space="preserve">as read together with Section 6(b) of the Administration of the East African Legislative Assembly Act, 2012 which </w:t>
      </w:r>
      <w:r>
        <w:rPr>
          <w:rStyle w:val="normaltextrun"/>
          <w:rFonts w:ascii="Garamond" w:hAnsi="Garamond" w:cs="Tahoma"/>
        </w:rPr>
        <w:t xml:space="preserve">stipulates the grounds </w:t>
      </w:r>
      <w:r w:rsidRPr="00487B92">
        <w:rPr>
          <w:rStyle w:val="normaltextrun"/>
          <w:rFonts w:ascii="Garamond" w:hAnsi="Garamond" w:cs="Tahoma"/>
        </w:rPr>
        <w:t>for vacation of office of Commissioner;</w:t>
      </w:r>
      <w:r w:rsidRPr="00487B92">
        <w:rPr>
          <w:rStyle w:val="eop"/>
          <w:rFonts w:ascii="Garamond" w:hAnsi="Garamond" w:cs="Tahoma"/>
        </w:rPr>
        <w:t> </w:t>
      </w:r>
    </w:p>
    <w:p w14:paraId="056ADE03" w14:textId="77777777" w:rsidR="00487B92" w:rsidRPr="00487B92" w:rsidRDefault="00487B92" w:rsidP="00487B92">
      <w:pPr>
        <w:pStyle w:val="paragraph"/>
        <w:spacing w:before="0" w:beforeAutospacing="0" w:after="0" w:afterAutospacing="0"/>
        <w:jc w:val="both"/>
        <w:textAlignment w:val="baseline"/>
        <w:rPr>
          <w:rFonts w:ascii="Garamond" w:hAnsi="Garamond" w:cs="Segoe UI"/>
          <w:sz w:val="18"/>
          <w:szCs w:val="18"/>
        </w:rPr>
      </w:pPr>
      <w:r w:rsidRPr="00487B92">
        <w:rPr>
          <w:rStyle w:val="eop"/>
          <w:rFonts w:ascii="Garamond" w:hAnsi="Garamond" w:cs="Tahoma"/>
        </w:rPr>
        <w:t> </w:t>
      </w:r>
    </w:p>
    <w:p w14:paraId="6FD3DDCC" w14:textId="0681F055" w:rsidR="00487B92" w:rsidRPr="00487B92" w:rsidRDefault="00487B92" w:rsidP="00487B92">
      <w:pPr>
        <w:pStyle w:val="paragraph"/>
        <w:spacing w:before="0" w:beforeAutospacing="0" w:after="0" w:afterAutospacing="0"/>
        <w:jc w:val="both"/>
        <w:textAlignment w:val="baseline"/>
        <w:rPr>
          <w:rFonts w:ascii="Garamond" w:hAnsi="Garamond" w:cs="Segoe UI"/>
          <w:sz w:val="18"/>
          <w:szCs w:val="18"/>
        </w:rPr>
      </w:pPr>
      <w:r w:rsidRPr="00487B92">
        <w:rPr>
          <w:rStyle w:val="normaltextrun"/>
          <w:rFonts w:ascii="Garamond" w:hAnsi="Garamond" w:cs="Tahoma"/>
          <w:b/>
          <w:bCs/>
        </w:rPr>
        <w:t>NOTING THAT</w:t>
      </w:r>
      <w:r w:rsidRPr="00487B92">
        <w:rPr>
          <w:rStyle w:val="normaltextrun"/>
          <w:rFonts w:ascii="Garamond" w:hAnsi="Garamond" w:cs="Tahoma"/>
        </w:rPr>
        <w:t>, the vacancies occasioned by the vacation of office of Commissioner by the two Members in the current EALA Commission may hamper adequate representation of the affected Partner State and there</w:t>
      </w:r>
      <w:r>
        <w:rPr>
          <w:rStyle w:val="normaltextrun"/>
          <w:rFonts w:ascii="Garamond" w:hAnsi="Garamond" w:cs="Tahoma"/>
        </w:rPr>
        <w:t xml:space="preserve">fore </w:t>
      </w:r>
      <w:r w:rsidRPr="00487B92">
        <w:rPr>
          <w:rStyle w:val="normaltextrun"/>
          <w:rFonts w:ascii="Garamond" w:hAnsi="Garamond" w:cs="Tahoma"/>
        </w:rPr>
        <w:t>the need to have the vacancies filled;</w:t>
      </w:r>
      <w:r w:rsidRPr="00487B92">
        <w:rPr>
          <w:rStyle w:val="eop"/>
          <w:rFonts w:ascii="Garamond" w:hAnsi="Garamond" w:cs="Tahoma"/>
        </w:rPr>
        <w:t> </w:t>
      </w:r>
    </w:p>
    <w:p w14:paraId="2DF0CA9B" w14:textId="77777777" w:rsidR="00487B92" w:rsidRPr="00487B92" w:rsidRDefault="00487B92" w:rsidP="00487B92">
      <w:pPr>
        <w:pStyle w:val="paragraph"/>
        <w:spacing w:before="0" w:beforeAutospacing="0" w:after="0" w:afterAutospacing="0"/>
        <w:jc w:val="both"/>
        <w:textAlignment w:val="baseline"/>
        <w:rPr>
          <w:rFonts w:ascii="Garamond" w:hAnsi="Garamond" w:cs="Segoe UI"/>
          <w:sz w:val="18"/>
          <w:szCs w:val="18"/>
        </w:rPr>
      </w:pPr>
      <w:r w:rsidRPr="00487B92">
        <w:rPr>
          <w:rStyle w:val="normaltextrun"/>
          <w:rFonts w:ascii="Garamond" w:hAnsi="Garamond" w:cs="Tahoma"/>
          <w:b/>
          <w:bCs/>
        </w:rPr>
        <w:t> </w:t>
      </w:r>
      <w:r w:rsidRPr="00487B92">
        <w:rPr>
          <w:rStyle w:val="eop"/>
          <w:rFonts w:ascii="Garamond" w:hAnsi="Garamond" w:cs="Tahoma"/>
        </w:rPr>
        <w:t> </w:t>
      </w:r>
    </w:p>
    <w:p w14:paraId="09995A94" w14:textId="5CA3FEF5" w:rsidR="00487B92" w:rsidRPr="00487B92" w:rsidRDefault="00487B92" w:rsidP="00487B92">
      <w:pPr>
        <w:pStyle w:val="paragraph"/>
        <w:spacing w:before="0" w:beforeAutospacing="0" w:after="0" w:afterAutospacing="0"/>
        <w:jc w:val="both"/>
        <w:textAlignment w:val="baseline"/>
        <w:rPr>
          <w:rFonts w:ascii="Garamond" w:hAnsi="Garamond" w:cs="Segoe UI"/>
          <w:sz w:val="18"/>
          <w:szCs w:val="18"/>
        </w:rPr>
      </w:pPr>
      <w:r w:rsidRPr="00487B92">
        <w:rPr>
          <w:rStyle w:val="normaltextrun"/>
          <w:rFonts w:ascii="Garamond" w:hAnsi="Garamond" w:cs="Tahoma"/>
          <w:b/>
          <w:bCs/>
        </w:rPr>
        <w:t>GRANTED THAT</w:t>
      </w:r>
      <w:r w:rsidRPr="00487B92">
        <w:rPr>
          <w:rStyle w:val="normaltextrun"/>
          <w:rFonts w:ascii="Garamond" w:hAnsi="Garamond" w:cs="Tahoma"/>
        </w:rPr>
        <w:t xml:space="preserve">, the nominations of the Hon. Adan Noor and the Hon. Fatuma Ibrahim have been forwarded to the Clerk </w:t>
      </w:r>
      <w:r w:rsidR="00AD5AC3">
        <w:rPr>
          <w:rStyle w:val="normaltextrun"/>
          <w:rFonts w:ascii="Garamond" w:hAnsi="Garamond" w:cs="Tahoma"/>
        </w:rPr>
        <w:t>pursuant to Rule 83</w:t>
      </w:r>
      <w:r w:rsidRPr="00487B92">
        <w:rPr>
          <w:rStyle w:val="normaltextrun"/>
          <w:rFonts w:ascii="Garamond" w:hAnsi="Garamond" w:cs="Tahoma"/>
        </w:rPr>
        <w:t xml:space="preserve">(2) to represent the </w:t>
      </w:r>
      <w:r w:rsidR="00E51882">
        <w:rPr>
          <w:rStyle w:val="normaltextrun"/>
          <w:rFonts w:ascii="Garamond" w:hAnsi="Garamond" w:cs="Tahoma"/>
        </w:rPr>
        <w:t xml:space="preserve">Republic of </w:t>
      </w:r>
      <w:r w:rsidRPr="00487B92">
        <w:rPr>
          <w:rStyle w:val="normaltextrun"/>
          <w:rFonts w:ascii="Garamond" w:hAnsi="Garamond" w:cs="Tahoma"/>
        </w:rPr>
        <w:t>Kenya in the EALA Commission; </w:t>
      </w:r>
      <w:r w:rsidRPr="00487B92">
        <w:rPr>
          <w:rStyle w:val="eop"/>
          <w:rFonts w:ascii="Garamond" w:hAnsi="Garamond" w:cs="Tahoma"/>
        </w:rPr>
        <w:t> </w:t>
      </w:r>
    </w:p>
    <w:p w14:paraId="5B349111" w14:textId="77777777" w:rsidR="00487B92" w:rsidRPr="00487B92" w:rsidRDefault="00487B92" w:rsidP="00487B92">
      <w:pPr>
        <w:pStyle w:val="paragraph"/>
        <w:spacing w:before="0" w:beforeAutospacing="0" w:after="0" w:afterAutospacing="0"/>
        <w:jc w:val="both"/>
        <w:textAlignment w:val="baseline"/>
        <w:rPr>
          <w:rFonts w:ascii="Garamond" w:hAnsi="Garamond" w:cs="Segoe UI"/>
          <w:sz w:val="18"/>
          <w:szCs w:val="18"/>
        </w:rPr>
      </w:pPr>
      <w:r w:rsidRPr="00487B92">
        <w:rPr>
          <w:rStyle w:val="eop"/>
          <w:rFonts w:ascii="Garamond" w:hAnsi="Garamond" w:cs="Tahoma"/>
        </w:rPr>
        <w:t> </w:t>
      </w:r>
    </w:p>
    <w:p w14:paraId="0AAE26F3" w14:textId="7A02F827" w:rsidR="00487B92" w:rsidRPr="00487B92" w:rsidRDefault="00487B92" w:rsidP="00487B92">
      <w:pPr>
        <w:pStyle w:val="paragraph"/>
        <w:spacing w:before="0" w:beforeAutospacing="0" w:after="0" w:afterAutospacing="0"/>
        <w:jc w:val="both"/>
        <w:textAlignment w:val="baseline"/>
        <w:rPr>
          <w:rFonts w:ascii="Garamond" w:hAnsi="Garamond" w:cs="Segoe UI"/>
          <w:sz w:val="18"/>
          <w:szCs w:val="18"/>
        </w:rPr>
      </w:pPr>
      <w:r w:rsidRPr="00487B92">
        <w:rPr>
          <w:rStyle w:val="normaltextrun"/>
          <w:rFonts w:ascii="Garamond" w:hAnsi="Garamond" w:cs="Tahoma"/>
          <w:b/>
          <w:bCs/>
        </w:rPr>
        <w:t xml:space="preserve">AND WHEREAS </w:t>
      </w:r>
      <w:r w:rsidRPr="00487B92">
        <w:rPr>
          <w:rStyle w:val="normaltextrun"/>
          <w:rFonts w:ascii="Garamond" w:hAnsi="Garamond" w:cs="Tahoma"/>
        </w:rPr>
        <w:t>Rule 83 (2) provides that “the election of Members of the Commission shall be by secret ballot and in accordance with Section 3(2) of the Administration of the Assembly Act, 2012 ….”</w:t>
      </w:r>
      <w:r w:rsidR="00052B73">
        <w:rPr>
          <w:rStyle w:val="normaltextrun"/>
          <w:rFonts w:ascii="Garamond" w:hAnsi="Garamond" w:cs="Tahoma"/>
        </w:rPr>
        <w:t>-</w:t>
      </w:r>
      <w:r w:rsidRPr="00487B92">
        <w:rPr>
          <w:rStyle w:val="eop"/>
          <w:rFonts w:ascii="Garamond" w:hAnsi="Garamond" w:cs="Tahoma"/>
        </w:rPr>
        <w:t> </w:t>
      </w:r>
    </w:p>
    <w:p w14:paraId="5618EFB9" w14:textId="77777777" w:rsidR="00487B92" w:rsidRPr="00487B92" w:rsidRDefault="00487B92" w:rsidP="00487B92">
      <w:pPr>
        <w:pStyle w:val="paragraph"/>
        <w:spacing w:before="0" w:beforeAutospacing="0" w:after="0" w:afterAutospacing="0"/>
        <w:jc w:val="both"/>
        <w:textAlignment w:val="baseline"/>
        <w:rPr>
          <w:rFonts w:ascii="Garamond" w:hAnsi="Garamond" w:cs="Segoe UI"/>
          <w:sz w:val="18"/>
          <w:szCs w:val="18"/>
        </w:rPr>
      </w:pPr>
      <w:r w:rsidRPr="00487B92">
        <w:rPr>
          <w:rStyle w:val="eop"/>
          <w:rFonts w:ascii="Garamond" w:hAnsi="Garamond" w:cs="Tahoma"/>
        </w:rPr>
        <w:t> </w:t>
      </w:r>
    </w:p>
    <w:p w14:paraId="15B175EF" w14:textId="77777777" w:rsidR="00487B92" w:rsidRPr="00487B92" w:rsidRDefault="00487B92" w:rsidP="00487B92">
      <w:pPr>
        <w:pStyle w:val="paragraph"/>
        <w:spacing w:before="0" w:beforeAutospacing="0" w:after="0" w:afterAutospacing="0"/>
        <w:jc w:val="both"/>
        <w:textAlignment w:val="baseline"/>
        <w:rPr>
          <w:rFonts w:ascii="Garamond" w:hAnsi="Garamond" w:cs="Segoe UI"/>
          <w:sz w:val="18"/>
          <w:szCs w:val="18"/>
        </w:rPr>
      </w:pPr>
      <w:r w:rsidRPr="00487B92">
        <w:rPr>
          <w:rStyle w:val="eop"/>
          <w:rFonts w:ascii="Garamond" w:hAnsi="Garamond" w:cs="Tahoma"/>
        </w:rPr>
        <w:t> </w:t>
      </w:r>
    </w:p>
    <w:p w14:paraId="5406109D" w14:textId="77777777" w:rsidR="00487B92" w:rsidRPr="00487B92" w:rsidRDefault="00487B92" w:rsidP="00487B92">
      <w:pPr>
        <w:pStyle w:val="paragraph"/>
        <w:spacing w:before="0" w:beforeAutospacing="0" w:after="0" w:afterAutospacing="0"/>
        <w:jc w:val="both"/>
        <w:textAlignment w:val="baseline"/>
        <w:rPr>
          <w:rFonts w:ascii="Garamond" w:hAnsi="Garamond" w:cs="Segoe UI"/>
          <w:sz w:val="18"/>
          <w:szCs w:val="18"/>
        </w:rPr>
      </w:pPr>
      <w:r w:rsidRPr="00487B92">
        <w:rPr>
          <w:rStyle w:val="normaltextrun"/>
          <w:rFonts w:ascii="Garamond" w:hAnsi="Garamond" w:cs="Tahoma"/>
          <w:b/>
          <w:bCs/>
          <w:caps/>
          <w:lang w:val="en-GB"/>
        </w:rPr>
        <w:t>NOW THEREFORE</w:t>
      </w:r>
      <w:r w:rsidRPr="00487B92">
        <w:rPr>
          <w:rStyle w:val="normaltextrun"/>
          <w:rFonts w:ascii="Garamond" w:hAnsi="Garamond" w:cs="Tahoma"/>
          <w:lang w:val="en-GB"/>
        </w:rPr>
        <w:t xml:space="preserve"> </w:t>
      </w:r>
      <w:r w:rsidRPr="00487B92">
        <w:rPr>
          <w:rStyle w:val="normaltextrun"/>
          <w:rFonts w:ascii="Garamond" w:hAnsi="Garamond" w:cs="Tahoma"/>
          <w:b/>
          <w:bCs/>
        </w:rPr>
        <w:t>THIS ASSEMBLY DO HEREBY RESOLVE AS FOLLOWS</w:t>
      </w:r>
      <w:r w:rsidRPr="00487B92">
        <w:rPr>
          <w:rStyle w:val="normaltextrun"/>
          <w:rFonts w:ascii="Garamond" w:hAnsi="Garamond" w:cs="Tahoma"/>
        </w:rPr>
        <w:t>:</w:t>
      </w:r>
      <w:r w:rsidRPr="00487B92">
        <w:rPr>
          <w:rStyle w:val="eop"/>
          <w:rFonts w:ascii="Garamond" w:hAnsi="Garamond" w:cs="Tahoma"/>
        </w:rPr>
        <w:t> </w:t>
      </w:r>
    </w:p>
    <w:p w14:paraId="07B8391F" w14:textId="77777777" w:rsidR="00487B92" w:rsidRPr="00487B92" w:rsidRDefault="00487B92" w:rsidP="00487B92">
      <w:pPr>
        <w:pStyle w:val="paragraph"/>
        <w:spacing w:before="0" w:beforeAutospacing="0" w:after="0" w:afterAutospacing="0"/>
        <w:jc w:val="both"/>
        <w:textAlignment w:val="baseline"/>
        <w:rPr>
          <w:rFonts w:ascii="Garamond" w:hAnsi="Garamond" w:cs="Segoe UI"/>
          <w:sz w:val="18"/>
          <w:szCs w:val="18"/>
        </w:rPr>
      </w:pPr>
      <w:r w:rsidRPr="00487B92">
        <w:rPr>
          <w:rStyle w:val="eop"/>
          <w:rFonts w:ascii="Garamond" w:hAnsi="Garamond" w:cs="Tahoma"/>
        </w:rPr>
        <w:t> </w:t>
      </w:r>
    </w:p>
    <w:p w14:paraId="417404D2" w14:textId="1A78D619" w:rsidR="00487B92" w:rsidRPr="00487B92" w:rsidRDefault="00487B92" w:rsidP="00487B92">
      <w:pPr>
        <w:pStyle w:val="paragraph"/>
        <w:spacing w:before="0" w:beforeAutospacing="0" w:after="0" w:afterAutospacing="0"/>
        <w:jc w:val="both"/>
        <w:textAlignment w:val="baseline"/>
        <w:rPr>
          <w:rFonts w:ascii="Garamond" w:hAnsi="Garamond" w:cs="Segoe UI"/>
          <w:sz w:val="18"/>
          <w:szCs w:val="18"/>
        </w:rPr>
      </w:pPr>
      <w:r w:rsidRPr="00487B92">
        <w:rPr>
          <w:rStyle w:val="normaltextrun"/>
          <w:rFonts w:ascii="Garamond" w:hAnsi="Garamond" w:cs="Tahoma"/>
        </w:rPr>
        <w:t xml:space="preserve">To elect </w:t>
      </w:r>
      <w:r>
        <w:rPr>
          <w:rStyle w:val="normaltextrun"/>
          <w:rFonts w:ascii="Garamond" w:hAnsi="Garamond" w:cs="Tahoma"/>
          <w:b/>
        </w:rPr>
        <w:t>Th</w:t>
      </w:r>
      <w:r w:rsidRPr="00487B92">
        <w:rPr>
          <w:rStyle w:val="normaltextrun"/>
          <w:rFonts w:ascii="Garamond" w:hAnsi="Garamond" w:cs="Tahoma"/>
          <w:b/>
        </w:rPr>
        <w:t>e Hon.</w:t>
      </w:r>
      <w:r>
        <w:rPr>
          <w:rStyle w:val="normaltextrun"/>
          <w:rFonts w:ascii="Garamond" w:hAnsi="Garamond" w:cs="Tahoma"/>
          <w:b/>
        </w:rPr>
        <w:t xml:space="preserve"> Adan Noor</w:t>
      </w:r>
      <w:r w:rsidRPr="00487B92">
        <w:rPr>
          <w:rStyle w:val="normaltextrun"/>
          <w:rFonts w:ascii="Garamond" w:hAnsi="Garamond" w:cs="Tahoma"/>
        </w:rPr>
        <w:t xml:space="preserve"> and </w:t>
      </w:r>
      <w:r>
        <w:rPr>
          <w:rStyle w:val="normaltextrun"/>
          <w:rFonts w:ascii="Garamond" w:hAnsi="Garamond" w:cs="Tahoma"/>
          <w:b/>
        </w:rPr>
        <w:t>T</w:t>
      </w:r>
      <w:r w:rsidRPr="00487B92">
        <w:rPr>
          <w:rStyle w:val="normaltextrun"/>
          <w:rFonts w:ascii="Garamond" w:hAnsi="Garamond" w:cs="Tahoma"/>
          <w:b/>
        </w:rPr>
        <w:t>he Hon. Fatuma Ibrahim</w:t>
      </w:r>
      <w:r w:rsidRPr="00487B92">
        <w:rPr>
          <w:rStyle w:val="normaltextrun"/>
          <w:rFonts w:ascii="Garamond" w:hAnsi="Garamond" w:cs="Tahoma"/>
        </w:rPr>
        <w:t xml:space="preserve"> to represent the </w:t>
      </w:r>
      <w:r w:rsidR="00E51882">
        <w:rPr>
          <w:rStyle w:val="normaltextrun"/>
          <w:rFonts w:ascii="Garamond" w:hAnsi="Garamond" w:cs="Tahoma"/>
        </w:rPr>
        <w:t xml:space="preserve">Republic of </w:t>
      </w:r>
      <w:r w:rsidRPr="00487B92">
        <w:rPr>
          <w:rStyle w:val="normaltextrun"/>
          <w:rFonts w:ascii="Garamond" w:hAnsi="Garamond" w:cs="Tahoma"/>
        </w:rPr>
        <w:t>Kenya in the </w:t>
      </w:r>
      <w:r>
        <w:rPr>
          <w:rStyle w:val="normaltextrun"/>
          <w:rFonts w:ascii="Garamond" w:hAnsi="Garamond" w:cs="Tahoma"/>
        </w:rPr>
        <w:t xml:space="preserve">EALA </w:t>
      </w:r>
      <w:r w:rsidRPr="00487B92">
        <w:rPr>
          <w:rStyle w:val="normaltextrun"/>
          <w:rFonts w:ascii="Garamond" w:hAnsi="Garamond" w:cs="Tahoma"/>
        </w:rPr>
        <w:t xml:space="preserve">Commission </w:t>
      </w:r>
      <w:r w:rsidRPr="00487B92">
        <w:rPr>
          <w:rStyle w:val="eop"/>
          <w:rFonts w:ascii="Garamond" w:hAnsi="Garamond" w:cs="Tahoma"/>
        </w:rPr>
        <w:t> </w:t>
      </w:r>
    </w:p>
    <w:p w14:paraId="1AE9CCB9" w14:textId="77777777" w:rsidR="00487B92" w:rsidRPr="00487B92" w:rsidRDefault="00487B92" w:rsidP="00487B92">
      <w:pPr>
        <w:pStyle w:val="paragraph"/>
        <w:spacing w:before="0" w:beforeAutospacing="0" w:after="0" w:afterAutospacing="0"/>
        <w:jc w:val="both"/>
        <w:textAlignment w:val="baseline"/>
        <w:rPr>
          <w:rFonts w:ascii="Garamond" w:hAnsi="Garamond" w:cs="Segoe UI"/>
          <w:sz w:val="18"/>
          <w:szCs w:val="18"/>
        </w:rPr>
      </w:pPr>
      <w:r w:rsidRPr="00487B92">
        <w:rPr>
          <w:rStyle w:val="eop"/>
          <w:rFonts w:ascii="Garamond" w:hAnsi="Garamond" w:cs="Tahoma"/>
        </w:rPr>
        <w:t> </w:t>
      </w:r>
    </w:p>
    <w:p w14:paraId="1946621F" w14:textId="28BA2F70" w:rsidR="002C587A" w:rsidRPr="00487B92" w:rsidRDefault="00487B92" w:rsidP="00AD5AC3">
      <w:pPr>
        <w:pStyle w:val="paragraph"/>
        <w:spacing w:before="0" w:beforeAutospacing="0" w:after="0" w:afterAutospacing="0"/>
        <w:textAlignment w:val="baseline"/>
        <w:rPr>
          <w:rFonts w:ascii="Garamond" w:hAnsi="Garamond" w:cs="Segoe UI"/>
          <w:sz w:val="18"/>
          <w:szCs w:val="18"/>
        </w:rPr>
      </w:pPr>
      <w:r w:rsidRPr="00487B92">
        <w:rPr>
          <w:rStyle w:val="eop"/>
          <w:rFonts w:ascii="Garamond" w:hAnsi="Garamond" w:cs="Tahoma"/>
        </w:rPr>
        <w:t> </w:t>
      </w:r>
      <w:r w:rsidRPr="00487B92">
        <w:rPr>
          <w:rStyle w:val="normaltextrun"/>
          <w:rFonts w:ascii="Garamond" w:hAnsi="Garamond" w:cs="Tahoma"/>
          <w:b/>
          <w:bCs/>
        </w:rPr>
        <w:t xml:space="preserve">Moved by: By Hon. </w:t>
      </w:r>
      <w:r w:rsidR="00926AD8">
        <w:rPr>
          <w:rStyle w:val="normaltextrun"/>
          <w:rFonts w:ascii="Garamond" w:hAnsi="Garamond" w:cs="Tahoma"/>
          <w:b/>
          <w:bCs/>
        </w:rPr>
        <w:t>Kennedy Kalonzo Musyoka</w:t>
      </w:r>
    </w:p>
    <w:sectPr w:rsidR="002C587A" w:rsidRPr="00487B92" w:rsidSect="00052B73">
      <w:footerReference w:type="default" r:id="rId9"/>
      <w:pgSz w:w="12240" w:h="15840"/>
      <w:pgMar w:top="270" w:right="1008" w:bottom="360" w:left="1080" w:header="720" w:footer="1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C9277" w14:textId="77777777" w:rsidR="00015176" w:rsidRDefault="00015176" w:rsidP="002C587A">
      <w:pPr>
        <w:spacing w:after="0" w:line="240" w:lineRule="auto"/>
      </w:pPr>
      <w:r>
        <w:separator/>
      </w:r>
    </w:p>
  </w:endnote>
  <w:endnote w:type="continuationSeparator" w:id="0">
    <w:p w14:paraId="11C08456" w14:textId="77777777" w:rsidR="00015176" w:rsidRDefault="00015176" w:rsidP="002C5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582508"/>
      <w:docPartObj>
        <w:docPartGallery w:val="Page Numbers (Bottom of Page)"/>
        <w:docPartUnique/>
      </w:docPartObj>
    </w:sdtPr>
    <w:sdtEndPr>
      <w:rPr>
        <w:noProof/>
      </w:rPr>
    </w:sdtEndPr>
    <w:sdtContent>
      <w:p w14:paraId="540B3FF4" w14:textId="076BFA0C" w:rsidR="009B6D08" w:rsidRDefault="009B6D08">
        <w:pPr>
          <w:pStyle w:val="Footer"/>
          <w:jc w:val="right"/>
        </w:pPr>
        <w:r>
          <w:fldChar w:fldCharType="begin"/>
        </w:r>
        <w:r>
          <w:instrText xml:space="preserve"> PAGE   \* MERGEFORMAT </w:instrText>
        </w:r>
        <w:r>
          <w:fldChar w:fldCharType="separate"/>
        </w:r>
        <w:r w:rsidR="00052B73">
          <w:rPr>
            <w:noProof/>
          </w:rPr>
          <w:t>1</w:t>
        </w:r>
        <w:r>
          <w:rPr>
            <w:noProof/>
          </w:rPr>
          <w:fldChar w:fldCharType="end"/>
        </w:r>
      </w:p>
    </w:sdtContent>
  </w:sdt>
  <w:p w14:paraId="4EA15BA4" w14:textId="77777777" w:rsidR="009B6D08" w:rsidRDefault="009B6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09340" w14:textId="77777777" w:rsidR="00015176" w:rsidRDefault="00015176" w:rsidP="002C587A">
      <w:pPr>
        <w:spacing w:after="0" w:line="240" w:lineRule="auto"/>
      </w:pPr>
      <w:r>
        <w:separator/>
      </w:r>
    </w:p>
  </w:footnote>
  <w:footnote w:type="continuationSeparator" w:id="0">
    <w:p w14:paraId="48ACF93D" w14:textId="77777777" w:rsidR="00015176" w:rsidRDefault="00015176" w:rsidP="002C58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E19"/>
    <w:multiLevelType w:val="hybridMultilevel"/>
    <w:tmpl w:val="243ED398"/>
    <w:lvl w:ilvl="0" w:tplc="04090005">
      <w:start w:val="1"/>
      <w:numFmt w:val="bullet"/>
      <w:lvlText w:val=""/>
      <w:lvlJc w:val="left"/>
      <w:pPr>
        <w:ind w:left="972" w:hanging="360"/>
      </w:pPr>
      <w:rPr>
        <w:rFonts w:ascii="Wingdings" w:hAnsi="Wingdings" w:hint="default"/>
      </w:rPr>
    </w:lvl>
    <w:lvl w:ilvl="1" w:tplc="FFFFFFFF">
      <w:start w:val="1"/>
      <w:numFmt w:val="bullet"/>
      <w:lvlText w:val=""/>
      <w:lvlJc w:val="left"/>
      <w:pPr>
        <w:ind w:left="1048" w:hanging="360"/>
      </w:pPr>
      <w:rPr>
        <w:rFonts w:ascii="Wingdings" w:hAnsi="Wingdings" w:hint="default"/>
      </w:rPr>
    </w:lvl>
    <w:lvl w:ilvl="2" w:tplc="FFFFFFFF">
      <w:start w:val="1"/>
      <w:numFmt w:val="bullet"/>
      <w:lvlText w:val=""/>
      <w:lvlJc w:val="left"/>
      <w:pPr>
        <w:ind w:left="2412" w:hanging="360"/>
      </w:pPr>
      <w:rPr>
        <w:rFonts w:ascii="Wingdings" w:hAnsi="Wingdings" w:hint="default"/>
      </w:rPr>
    </w:lvl>
    <w:lvl w:ilvl="3" w:tplc="FFFFFFFF" w:tentative="1">
      <w:start w:val="1"/>
      <w:numFmt w:val="bullet"/>
      <w:lvlText w:val=""/>
      <w:lvlJc w:val="left"/>
      <w:pPr>
        <w:ind w:left="3132" w:hanging="360"/>
      </w:pPr>
      <w:rPr>
        <w:rFonts w:ascii="Symbol" w:hAnsi="Symbol" w:hint="default"/>
      </w:rPr>
    </w:lvl>
    <w:lvl w:ilvl="4" w:tplc="FFFFFFFF" w:tentative="1">
      <w:start w:val="1"/>
      <w:numFmt w:val="bullet"/>
      <w:lvlText w:val="o"/>
      <w:lvlJc w:val="left"/>
      <w:pPr>
        <w:ind w:left="3852" w:hanging="360"/>
      </w:pPr>
      <w:rPr>
        <w:rFonts w:ascii="Courier New" w:hAnsi="Courier New" w:cs="Courier New" w:hint="default"/>
      </w:rPr>
    </w:lvl>
    <w:lvl w:ilvl="5" w:tplc="FFFFFFFF" w:tentative="1">
      <w:start w:val="1"/>
      <w:numFmt w:val="bullet"/>
      <w:lvlText w:val=""/>
      <w:lvlJc w:val="left"/>
      <w:pPr>
        <w:ind w:left="4572" w:hanging="360"/>
      </w:pPr>
      <w:rPr>
        <w:rFonts w:ascii="Wingdings" w:hAnsi="Wingdings" w:hint="default"/>
      </w:rPr>
    </w:lvl>
    <w:lvl w:ilvl="6" w:tplc="FFFFFFFF" w:tentative="1">
      <w:start w:val="1"/>
      <w:numFmt w:val="bullet"/>
      <w:lvlText w:val=""/>
      <w:lvlJc w:val="left"/>
      <w:pPr>
        <w:ind w:left="5292" w:hanging="360"/>
      </w:pPr>
      <w:rPr>
        <w:rFonts w:ascii="Symbol" w:hAnsi="Symbol" w:hint="default"/>
      </w:rPr>
    </w:lvl>
    <w:lvl w:ilvl="7" w:tplc="FFFFFFFF" w:tentative="1">
      <w:start w:val="1"/>
      <w:numFmt w:val="bullet"/>
      <w:lvlText w:val="o"/>
      <w:lvlJc w:val="left"/>
      <w:pPr>
        <w:ind w:left="6012" w:hanging="360"/>
      </w:pPr>
      <w:rPr>
        <w:rFonts w:ascii="Courier New" w:hAnsi="Courier New" w:cs="Courier New" w:hint="default"/>
      </w:rPr>
    </w:lvl>
    <w:lvl w:ilvl="8" w:tplc="FFFFFFFF" w:tentative="1">
      <w:start w:val="1"/>
      <w:numFmt w:val="bullet"/>
      <w:lvlText w:val=""/>
      <w:lvlJc w:val="left"/>
      <w:pPr>
        <w:ind w:left="6732" w:hanging="360"/>
      </w:pPr>
      <w:rPr>
        <w:rFonts w:ascii="Wingdings" w:hAnsi="Wingdings" w:hint="default"/>
      </w:rPr>
    </w:lvl>
  </w:abstractNum>
  <w:abstractNum w:abstractNumId="1" w15:restartNumberingAfterBreak="0">
    <w:nsid w:val="01694346"/>
    <w:multiLevelType w:val="hybridMultilevel"/>
    <w:tmpl w:val="4CAA897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994F61"/>
    <w:multiLevelType w:val="hybridMultilevel"/>
    <w:tmpl w:val="2A30D1F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56A79"/>
    <w:multiLevelType w:val="hybridMultilevel"/>
    <w:tmpl w:val="6756AA1C"/>
    <w:lvl w:ilvl="0" w:tplc="DD1E626C">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A37B5"/>
    <w:multiLevelType w:val="hybridMultilevel"/>
    <w:tmpl w:val="3BC8F1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23579"/>
    <w:multiLevelType w:val="hybridMultilevel"/>
    <w:tmpl w:val="77A430AE"/>
    <w:lvl w:ilvl="0" w:tplc="D1CAE5A4">
      <w:start w:val="16"/>
      <w:numFmt w:val="bullet"/>
      <w:lvlText w:val="-"/>
      <w:lvlJc w:val="left"/>
      <w:pPr>
        <w:ind w:left="612" w:hanging="360"/>
      </w:pPr>
      <w:rPr>
        <w:rFonts w:ascii="Times New Roman" w:eastAsia="Times New Roman" w:hAnsi="Times New Roman" w:cs="Times New Roman" w:hint="default"/>
        <w:color w:val="auto"/>
      </w:rPr>
    </w:lvl>
    <w:lvl w:ilvl="1" w:tplc="FFFFFFFF">
      <w:start w:val="1"/>
      <w:numFmt w:val="bullet"/>
      <w:lvlText w:val=""/>
      <w:lvlJc w:val="left"/>
      <w:pPr>
        <w:ind w:left="688" w:hanging="360"/>
      </w:pPr>
      <w:rPr>
        <w:rFonts w:ascii="Wingdings" w:hAnsi="Wingdings" w:hint="default"/>
      </w:rPr>
    </w:lvl>
    <w:lvl w:ilvl="2" w:tplc="FFFFFFFF">
      <w:start w:val="1"/>
      <w:numFmt w:val="bullet"/>
      <w:lvlText w:val=""/>
      <w:lvlJc w:val="left"/>
      <w:pPr>
        <w:ind w:left="2052" w:hanging="360"/>
      </w:pPr>
      <w:rPr>
        <w:rFonts w:ascii="Wingdings" w:hAnsi="Wingdings" w:hint="default"/>
      </w:rPr>
    </w:lvl>
    <w:lvl w:ilvl="3" w:tplc="FFFFFFFF" w:tentative="1">
      <w:start w:val="1"/>
      <w:numFmt w:val="bullet"/>
      <w:lvlText w:val=""/>
      <w:lvlJc w:val="left"/>
      <w:pPr>
        <w:ind w:left="2772" w:hanging="360"/>
      </w:pPr>
      <w:rPr>
        <w:rFonts w:ascii="Symbol" w:hAnsi="Symbol" w:hint="default"/>
      </w:rPr>
    </w:lvl>
    <w:lvl w:ilvl="4" w:tplc="FFFFFFFF" w:tentative="1">
      <w:start w:val="1"/>
      <w:numFmt w:val="bullet"/>
      <w:lvlText w:val="o"/>
      <w:lvlJc w:val="left"/>
      <w:pPr>
        <w:ind w:left="3492" w:hanging="360"/>
      </w:pPr>
      <w:rPr>
        <w:rFonts w:ascii="Courier New" w:hAnsi="Courier New" w:cs="Courier New" w:hint="default"/>
      </w:rPr>
    </w:lvl>
    <w:lvl w:ilvl="5" w:tplc="FFFFFFFF" w:tentative="1">
      <w:start w:val="1"/>
      <w:numFmt w:val="bullet"/>
      <w:lvlText w:val=""/>
      <w:lvlJc w:val="left"/>
      <w:pPr>
        <w:ind w:left="4212" w:hanging="360"/>
      </w:pPr>
      <w:rPr>
        <w:rFonts w:ascii="Wingdings" w:hAnsi="Wingdings" w:hint="default"/>
      </w:rPr>
    </w:lvl>
    <w:lvl w:ilvl="6" w:tplc="FFFFFFFF" w:tentative="1">
      <w:start w:val="1"/>
      <w:numFmt w:val="bullet"/>
      <w:lvlText w:val=""/>
      <w:lvlJc w:val="left"/>
      <w:pPr>
        <w:ind w:left="4932" w:hanging="360"/>
      </w:pPr>
      <w:rPr>
        <w:rFonts w:ascii="Symbol" w:hAnsi="Symbol" w:hint="default"/>
      </w:rPr>
    </w:lvl>
    <w:lvl w:ilvl="7" w:tplc="FFFFFFFF" w:tentative="1">
      <w:start w:val="1"/>
      <w:numFmt w:val="bullet"/>
      <w:lvlText w:val="o"/>
      <w:lvlJc w:val="left"/>
      <w:pPr>
        <w:ind w:left="5652" w:hanging="360"/>
      </w:pPr>
      <w:rPr>
        <w:rFonts w:ascii="Courier New" w:hAnsi="Courier New" w:cs="Courier New" w:hint="default"/>
      </w:rPr>
    </w:lvl>
    <w:lvl w:ilvl="8" w:tplc="FFFFFFFF" w:tentative="1">
      <w:start w:val="1"/>
      <w:numFmt w:val="bullet"/>
      <w:lvlText w:val=""/>
      <w:lvlJc w:val="left"/>
      <w:pPr>
        <w:ind w:left="6372" w:hanging="360"/>
      </w:pPr>
      <w:rPr>
        <w:rFonts w:ascii="Wingdings" w:hAnsi="Wingdings" w:hint="default"/>
      </w:rPr>
    </w:lvl>
  </w:abstractNum>
  <w:abstractNum w:abstractNumId="6" w15:restartNumberingAfterBreak="0">
    <w:nsid w:val="181B0C0F"/>
    <w:multiLevelType w:val="hybridMultilevel"/>
    <w:tmpl w:val="952C5F16"/>
    <w:lvl w:ilvl="0" w:tplc="2ADCC7D0">
      <w:start w:val="1"/>
      <w:numFmt w:val="bullet"/>
      <w:lvlText w:val=""/>
      <w:lvlJc w:val="left"/>
      <w:pPr>
        <w:ind w:left="374" w:hanging="360"/>
      </w:pPr>
      <w:rPr>
        <w:rFonts w:ascii="Symbol" w:hAnsi="Symbol" w:hint="default"/>
        <w:color w:val="000000" w:themeColor="text1"/>
      </w:rPr>
    </w:lvl>
    <w:lvl w:ilvl="1" w:tplc="0409000D">
      <w:start w:val="1"/>
      <w:numFmt w:val="bullet"/>
      <w:lvlText w:val=""/>
      <w:lvlJc w:val="left"/>
      <w:pPr>
        <w:ind w:left="450" w:hanging="360"/>
      </w:pPr>
      <w:rPr>
        <w:rFonts w:ascii="Wingdings" w:hAnsi="Wingdings" w:hint="default"/>
      </w:rPr>
    </w:lvl>
    <w:lvl w:ilvl="2" w:tplc="04090005">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7" w15:restartNumberingAfterBreak="0">
    <w:nsid w:val="19161634"/>
    <w:multiLevelType w:val="hybridMultilevel"/>
    <w:tmpl w:val="3312849E"/>
    <w:lvl w:ilvl="0" w:tplc="FFFFFFFF">
      <w:start w:val="1"/>
      <w:numFmt w:val="bullet"/>
      <w:lvlText w:val=""/>
      <w:lvlJc w:val="left"/>
      <w:pPr>
        <w:ind w:left="360" w:hanging="360"/>
      </w:pPr>
      <w:rPr>
        <w:rFonts w:ascii="Symbol" w:hAnsi="Symbol" w:hint="default"/>
      </w:rPr>
    </w:lvl>
    <w:lvl w:ilvl="1" w:tplc="DD1E626C">
      <w:start w:val="16"/>
      <w:numFmt w:val="bullet"/>
      <w:lvlText w:val="-"/>
      <w:lvlJc w:val="left"/>
      <w:pPr>
        <w:ind w:left="612" w:hanging="360"/>
      </w:pPr>
      <w:rPr>
        <w:rFonts w:ascii="Times New Roman" w:eastAsia="Times New Roman"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91A36F7"/>
    <w:multiLevelType w:val="hybridMultilevel"/>
    <w:tmpl w:val="58007148"/>
    <w:lvl w:ilvl="0" w:tplc="DD1E626C">
      <w:start w:val="16"/>
      <w:numFmt w:val="bullet"/>
      <w:lvlText w:val="-"/>
      <w:lvlJc w:val="left"/>
      <w:pPr>
        <w:ind w:left="734" w:hanging="360"/>
      </w:pPr>
      <w:rPr>
        <w:rFonts w:ascii="Times New Roman" w:eastAsia="Times New Roman" w:hAnsi="Times New Roman" w:cs="Times New Roman" w:hint="default"/>
      </w:rPr>
    </w:lvl>
    <w:lvl w:ilvl="1" w:tplc="FFFFFFFF">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9" w15:restartNumberingAfterBreak="0">
    <w:nsid w:val="1B73315E"/>
    <w:multiLevelType w:val="multilevel"/>
    <w:tmpl w:val="81A29400"/>
    <w:lvl w:ilvl="0">
      <w:start w:val="1"/>
      <w:numFmt w:val="decimal"/>
      <w:lvlText w:val="%1."/>
      <w:lvlJc w:val="left"/>
      <w:pPr>
        <w:tabs>
          <w:tab w:val="num" w:pos="360"/>
        </w:tabs>
        <w:ind w:left="36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1C0F20FC"/>
    <w:multiLevelType w:val="hybridMultilevel"/>
    <w:tmpl w:val="4CAA897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5F1D5C"/>
    <w:multiLevelType w:val="hybridMultilevel"/>
    <w:tmpl w:val="05F03A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4F57E1"/>
    <w:multiLevelType w:val="hybridMultilevel"/>
    <w:tmpl w:val="44306BA2"/>
    <w:lvl w:ilvl="0" w:tplc="DD1E626C">
      <w:start w:val="16"/>
      <w:numFmt w:val="bullet"/>
      <w:lvlText w:val="-"/>
      <w:lvlJc w:val="left"/>
      <w:pPr>
        <w:ind w:left="616" w:hanging="360"/>
      </w:pPr>
      <w:rPr>
        <w:rFonts w:ascii="Times New Roman" w:eastAsia="Times New Roman" w:hAnsi="Times New Roman" w:cs="Times New Roman" w:hint="default"/>
      </w:rPr>
    </w:lvl>
    <w:lvl w:ilvl="1" w:tplc="04090003" w:tentative="1">
      <w:start w:val="1"/>
      <w:numFmt w:val="bullet"/>
      <w:lvlText w:val="o"/>
      <w:lvlJc w:val="left"/>
      <w:pPr>
        <w:ind w:left="1336" w:hanging="360"/>
      </w:pPr>
      <w:rPr>
        <w:rFonts w:ascii="Courier New" w:hAnsi="Courier New" w:cs="Courier New" w:hint="default"/>
      </w:rPr>
    </w:lvl>
    <w:lvl w:ilvl="2" w:tplc="04090005" w:tentative="1">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13" w15:restartNumberingAfterBreak="0">
    <w:nsid w:val="22DB5548"/>
    <w:multiLevelType w:val="hybridMultilevel"/>
    <w:tmpl w:val="E366481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005C70"/>
    <w:multiLevelType w:val="hybridMultilevel"/>
    <w:tmpl w:val="47285E94"/>
    <w:lvl w:ilvl="0" w:tplc="1F5085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210C79"/>
    <w:multiLevelType w:val="hybridMultilevel"/>
    <w:tmpl w:val="4AC85388"/>
    <w:lvl w:ilvl="0" w:tplc="DD1E626C">
      <w:start w:val="1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06AAA"/>
    <w:multiLevelType w:val="hybridMultilevel"/>
    <w:tmpl w:val="B11E823C"/>
    <w:lvl w:ilvl="0" w:tplc="0409001B">
      <w:start w:val="1"/>
      <w:numFmt w:val="lowerRoman"/>
      <w:lvlText w:val="%1."/>
      <w:lvlJc w:val="righ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7" w15:restartNumberingAfterBreak="0">
    <w:nsid w:val="2D165FA5"/>
    <w:multiLevelType w:val="hybridMultilevel"/>
    <w:tmpl w:val="2EFE325A"/>
    <w:lvl w:ilvl="0" w:tplc="457040E0">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DA1237F"/>
    <w:multiLevelType w:val="hybridMultilevel"/>
    <w:tmpl w:val="CB2E3AC2"/>
    <w:lvl w:ilvl="0" w:tplc="04090005">
      <w:start w:val="1"/>
      <w:numFmt w:val="bullet"/>
      <w:lvlText w:val=""/>
      <w:lvlJc w:val="left"/>
      <w:pPr>
        <w:ind w:left="972" w:hanging="360"/>
      </w:pPr>
      <w:rPr>
        <w:rFonts w:ascii="Wingdings" w:hAnsi="Wingding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9" w15:restartNumberingAfterBreak="0">
    <w:nsid w:val="31293806"/>
    <w:multiLevelType w:val="hybridMultilevel"/>
    <w:tmpl w:val="49CC98D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686BB0"/>
    <w:multiLevelType w:val="hybridMultilevel"/>
    <w:tmpl w:val="56A213BE"/>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972"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5A51BD"/>
    <w:multiLevelType w:val="hybridMultilevel"/>
    <w:tmpl w:val="F2BCDDDE"/>
    <w:lvl w:ilvl="0" w:tplc="0409001B">
      <w:start w:val="1"/>
      <w:numFmt w:val="lowerRoman"/>
      <w:lvlText w:val="%1."/>
      <w:lvlJc w:val="righ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2" w15:restartNumberingAfterBreak="0">
    <w:nsid w:val="43194F61"/>
    <w:multiLevelType w:val="hybridMultilevel"/>
    <w:tmpl w:val="FF1ED0FC"/>
    <w:lvl w:ilvl="0" w:tplc="DD1E626C">
      <w:start w:val="16"/>
      <w:numFmt w:val="bullet"/>
      <w:lvlText w:val="-"/>
      <w:lvlJc w:val="left"/>
      <w:pPr>
        <w:ind w:left="734" w:hanging="360"/>
      </w:pPr>
      <w:rPr>
        <w:rFonts w:ascii="Times New Roman" w:eastAsia="Times New Roman" w:hAnsi="Times New Roman" w:cs="Times New Roman" w:hint="default"/>
      </w:rPr>
    </w:lvl>
    <w:lvl w:ilvl="1" w:tplc="FFFFFFFF">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23" w15:restartNumberingAfterBreak="0">
    <w:nsid w:val="4B280C97"/>
    <w:multiLevelType w:val="hybridMultilevel"/>
    <w:tmpl w:val="6DEA1E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151E0"/>
    <w:multiLevelType w:val="hybridMultilevel"/>
    <w:tmpl w:val="E814F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096284"/>
    <w:multiLevelType w:val="hybridMultilevel"/>
    <w:tmpl w:val="F3FCBB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9A84991"/>
    <w:multiLevelType w:val="hybridMultilevel"/>
    <w:tmpl w:val="A8401124"/>
    <w:lvl w:ilvl="0" w:tplc="56AEC3E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B1E509A"/>
    <w:multiLevelType w:val="hybridMultilevel"/>
    <w:tmpl w:val="F3384C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AB6824"/>
    <w:multiLevelType w:val="hybridMultilevel"/>
    <w:tmpl w:val="1AD22F24"/>
    <w:lvl w:ilvl="0" w:tplc="DD1E626C">
      <w:start w:val="16"/>
      <w:numFmt w:val="bullet"/>
      <w:lvlText w:val="-"/>
      <w:lvlJc w:val="left"/>
      <w:pPr>
        <w:ind w:left="972" w:hanging="360"/>
      </w:pPr>
      <w:rPr>
        <w:rFonts w:ascii="Times New Roman" w:eastAsia="Times New Roman" w:hAnsi="Times New Roman" w:cs="Times New Roman" w:hint="default"/>
      </w:rPr>
    </w:lvl>
    <w:lvl w:ilvl="1" w:tplc="FFFFFFFF">
      <w:start w:val="1"/>
      <w:numFmt w:val="bullet"/>
      <w:lvlText w:val=""/>
      <w:lvlJc w:val="left"/>
      <w:pPr>
        <w:ind w:left="1048" w:hanging="360"/>
      </w:pPr>
      <w:rPr>
        <w:rFonts w:ascii="Wingdings" w:hAnsi="Wingdings" w:hint="default"/>
      </w:rPr>
    </w:lvl>
    <w:lvl w:ilvl="2" w:tplc="FFFFFFFF">
      <w:start w:val="1"/>
      <w:numFmt w:val="bullet"/>
      <w:lvlText w:val=""/>
      <w:lvlJc w:val="left"/>
      <w:pPr>
        <w:ind w:left="2412" w:hanging="360"/>
      </w:pPr>
      <w:rPr>
        <w:rFonts w:ascii="Wingdings" w:hAnsi="Wingdings" w:hint="default"/>
      </w:rPr>
    </w:lvl>
    <w:lvl w:ilvl="3" w:tplc="FFFFFFFF" w:tentative="1">
      <w:start w:val="1"/>
      <w:numFmt w:val="bullet"/>
      <w:lvlText w:val=""/>
      <w:lvlJc w:val="left"/>
      <w:pPr>
        <w:ind w:left="3132" w:hanging="360"/>
      </w:pPr>
      <w:rPr>
        <w:rFonts w:ascii="Symbol" w:hAnsi="Symbol" w:hint="default"/>
      </w:rPr>
    </w:lvl>
    <w:lvl w:ilvl="4" w:tplc="FFFFFFFF" w:tentative="1">
      <w:start w:val="1"/>
      <w:numFmt w:val="bullet"/>
      <w:lvlText w:val="o"/>
      <w:lvlJc w:val="left"/>
      <w:pPr>
        <w:ind w:left="3852" w:hanging="360"/>
      </w:pPr>
      <w:rPr>
        <w:rFonts w:ascii="Courier New" w:hAnsi="Courier New" w:cs="Courier New" w:hint="default"/>
      </w:rPr>
    </w:lvl>
    <w:lvl w:ilvl="5" w:tplc="FFFFFFFF" w:tentative="1">
      <w:start w:val="1"/>
      <w:numFmt w:val="bullet"/>
      <w:lvlText w:val=""/>
      <w:lvlJc w:val="left"/>
      <w:pPr>
        <w:ind w:left="4572" w:hanging="360"/>
      </w:pPr>
      <w:rPr>
        <w:rFonts w:ascii="Wingdings" w:hAnsi="Wingdings" w:hint="default"/>
      </w:rPr>
    </w:lvl>
    <w:lvl w:ilvl="6" w:tplc="FFFFFFFF" w:tentative="1">
      <w:start w:val="1"/>
      <w:numFmt w:val="bullet"/>
      <w:lvlText w:val=""/>
      <w:lvlJc w:val="left"/>
      <w:pPr>
        <w:ind w:left="5292" w:hanging="360"/>
      </w:pPr>
      <w:rPr>
        <w:rFonts w:ascii="Symbol" w:hAnsi="Symbol" w:hint="default"/>
      </w:rPr>
    </w:lvl>
    <w:lvl w:ilvl="7" w:tplc="FFFFFFFF" w:tentative="1">
      <w:start w:val="1"/>
      <w:numFmt w:val="bullet"/>
      <w:lvlText w:val="o"/>
      <w:lvlJc w:val="left"/>
      <w:pPr>
        <w:ind w:left="6012" w:hanging="360"/>
      </w:pPr>
      <w:rPr>
        <w:rFonts w:ascii="Courier New" w:hAnsi="Courier New" w:cs="Courier New" w:hint="default"/>
      </w:rPr>
    </w:lvl>
    <w:lvl w:ilvl="8" w:tplc="FFFFFFFF" w:tentative="1">
      <w:start w:val="1"/>
      <w:numFmt w:val="bullet"/>
      <w:lvlText w:val=""/>
      <w:lvlJc w:val="left"/>
      <w:pPr>
        <w:ind w:left="6732" w:hanging="360"/>
      </w:pPr>
      <w:rPr>
        <w:rFonts w:ascii="Wingdings" w:hAnsi="Wingdings" w:hint="default"/>
      </w:rPr>
    </w:lvl>
  </w:abstractNum>
  <w:abstractNum w:abstractNumId="29" w15:restartNumberingAfterBreak="0">
    <w:nsid w:val="5F417A34"/>
    <w:multiLevelType w:val="hybridMultilevel"/>
    <w:tmpl w:val="0366A802"/>
    <w:lvl w:ilvl="0" w:tplc="EE12ED04">
      <w:start w:val="1"/>
      <w:numFmt w:val="decimal"/>
      <w:lvlText w:val="%1)"/>
      <w:lvlJc w:val="left"/>
      <w:pPr>
        <w:ind w:left="720" w:hanging="360"/>
      </w:pPr>
      <w:rPr>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3F1CDF"/>
    <w:multiLevelType w:val="hybridMultilevel"/>
    <w:tmpl w:val="A8401124"/>
    <w:lvl w:ilvl="0" w:tplc="56AEC3E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5E4C76"/>
    <w:multiLevelType w:val="hybridMultilevel"/>
    <w:tmpl w:val="BA3E8F74"/>
    <w:lvl w:ilvl="0" w:tplc="04090005">
      <w:start w:val="1"/>
      <w:numFmt w:val="bullet"/>
      <w:lvlText w:val=""/>
      <w:lvlJc w:val="left"/>
      <w:pPr>
        <w:ind w:left="734" w:hanging="360"/>
      </w:pPr>
      <w:rPr>
        <w:rFonts w:ascii="Wingdings" w:hAnsi="Wingdings" w:hint="default"/>
      </w:rPr>
    </w:lvl>
    <w:lvl w:ilvl="1" w:tplc="FFFFFFFF">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32" w15:restartNumberingAfterBreak="0">
    <w:nsid w:val="6EA32F0E"/>
    <w:multiLevelType w:val="hybridMultilevel"/>
    <w:tmpl w:val="F2A69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09A0C87"/>
    <w:multiLevelType w:val="hybridMultilevel"/>
    <w:tmpl w:val="82F207F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43A3761"/>
    <w:multiLevelType w:val="hybridMultilevel"/>
    <w:tmpl w:val="F3FCBB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AD4EF1"/>
    <w:multiLevelType w:val="hybridMultilevel"/>
    <w:tmpl w:val="3AC27996"/>
    <w:lvl w:ilvl="0" w:tplc="F4FC2BAE">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5312EC2"/>
    <w:multiLevelType w:val="hybridMultilevel"/>
    <w:tmpl w:val="233E86A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9225A55"/>
    <w:multiLevelType w:val="hybridMultilevel"/>
    <w:tmpl w:val="5D92466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91648703">
    <w:abstractNumId w:val="2"/>
  </w:num>
  <w:num w:numId="2" w16cid:durableId="1899242945">
    <w:abstractNumId w:val="11"/>
  </w:num>
  <w:num w:numId="3" w16cid:durableId="2989216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5793280">
    <w:abstractNumId w:val="35"/>
  </w:num>
  <w:num w:numId="5" w16cid:durableId="1689604083">
    <w:abstractNumId w:val="20"/>
  </w:num>
  <w:num w:numId="6" w16cid:durableId="1172835497">
    <w:abstractNumId w:val="6"/>
  </w:num>
  <w:num w:numId="7" w16cid:durableId="2067678310">
    <w:abstractNumId w:val="15"/>
  </w:num>
  <w:num w:numId="8" w16cid:durableId="425806235">
    <w:abstractNumId w:val="12"/>
  </w:num>
  <w:num w:numId="9" w16cid:durableId="392193299">
    <w:abstractNumId w:val="5"/>
  </w:num>
  <w:num w:numId="10" w16cid:durableId="1342009940">
    <w:abstractNumId w:val="3"/>
  </w:num>
  <w:num w:numId="11" w16cid:durableId="2060205911">
    <w:abstractNumId w:val="37"/>
  </w:num>
  <w:num w:numId="12" w16cid:durableId="59326788">
    <w:abstractNumId w:val="0"/>
  </w:num>
  <w:num w:numId="13" w16cid:durableId="1095320437">
    <w:abstractNumId w:val="23"/>
  </w:num>
  <w:num w:numId="14" w16cid:durableId="531839966">
    <w:abstractNumId w:val="7"/>
  </w:num>
  <w:num w:numId="15" w16cid:durableId="255330117">
    <w:abstractNumId w:val="22"/>
  </w:num>
  <w:num w:numId="16" w16cid:durableId="2032565265">
    <w:abstractNumId w:val="8"/>
  </w:num>
  <w:num w:numId="17" w16cid:durableId="583606825">
    <w:abstractNumId w:val="28"/>
  </w:num>
  <w:num w:numId="18" w16cid:durableId="387994586">
    <w:abstractNumId w:val="32"/>
  </w:num>
  <w:num w:numId="19" w16cid:durableId="1856572399">
    <w:abstractNumId w:val="31"/>
  </w:num>
  <w:num w:numId="20" w16cid:durableId="258223225">
    <w:abstractNumId w:val="33"/>
  </w:num>
  <w:num w:numId="21" w16cid:durableId="1191183957">
    <w:abstractNumId w:val="13"/>
  </w:num>
  <w:num w:numId="22" w16cid:durableId="1714308211">
    <w:abstractNumId w:val="18"/>
  </w:num>
  <w:num w:numId="23" w16cid:durableId="1781413625">
    <w:abstractNumId w:val="29"/>
  </w:num>
  <w:num w:numId="24" w16cid:durableId="508570920">
    <w:abstractNumId w:val="4"/>
  </w:num>
  <w:num w:numId="25" w16cid:durableId="1717776614">
    <w:abstractNumId w:val="34"/>
  </w:num>
  <w:num w:numId="26" w16cid:durableId="2085762987">
    <w:abstractNumId w:val="25"/>
  </w:num>
  <w:num w:numId="27" w16cid:durableId="84307779">
    <w:abstractNumId w:val="1"/>
  </w:num>
  <w:num w:numId="28" w16cid:durableId="866870467">
    <w:abstractNumId w:val="17"/>
  </w:num>
  <w:num w:numId="29" w16cid:durableId="1571309663">
    <w:abstractNumId w:val="24"/>
  </w:num>
  <w:num w:numId="30" w16cid:durableId="503009767">
    <w:abstractNumId w:val="14"/>
  </w:num>
  <w:num w:numId="31" w16cid:durableId="1365474976">
    <w:abstractNumId w:val="10"/>
  </w:num>
  <w:num w:numId="32" w16cid:durableId="1513717185">
    <w:abstractNumId w:val="30"/>
  </w:num>
  <w:num w:numId="33" w16cid:durableId="1127360357">
    <w:abstractNumId w:val="36"/>
  </w:num>
  <w:num w:numId="34" w16cid:durableId="1053769288">
    <w:abstractNumId w:val="27"/>
  </w:num>
  <w:num w:numId="35" w16cid:durableId="904339861">
    <w:abstractNumId w:val="21"/>
  </w:num>
  <w:num w:numId="36" w16cid:durableId="1871063328">
    <w:abstractNumId w:val="19"/>
  </w:num>
  <w:num w:numId="37" w16cid:durableId="873269445">
    <w:abstractNumId w:val="26"/>
  </w:num>
  <w:num w:numId="38" w16cid:durableId="1915818386">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F37"/>
    <w:rsid w:val="00002BB6"/>
    <w:rsid w:val="000052C8"/>
    <w:rsid w:val="000076D9"/>
    <w:rsid w:val="00015176"/>
    <w:rsid w:val="00015C7B"/>
    <w:rsid w:val="000200E9"/>
    <w:rsid w:val="00023876"/>
    <w:rsid w:val="000271BD"/>
    <w:rsid w:val="0002760B"/>
    <w:rsid w:val="00032F19"/>
    <w:rsid w:val="000332B6"/>
    <w:rsid w:val="00041B5B"/>
    <w:rsid w:val="000519F8"/>
    <w:rsid w:val="00052B73"/>
    <w:rsid w:val="00054D6B"/>
    <w:rsid w:val="0006404A"/>
    <w:rsid w:val="000642E0"/>
    <w:rsid w:val="00065A8E"/>
    <w:rsid w:val="00075F37"/>
    <w:rsid w:val="00082E93"/>
    <w:rsid w:val="0008303E"/>
    <w:rsid w:val="00090C02"/>
    <w:rsid w:val="00092267"/>
    <w:rsid w:val="00094568"/>
    <w:rsid w:val="000A63E6"/>
    <w:rsid w:val="000A6497"/>
    <w:rsid w:val="000B1A84"/>
    <w:rsid w:val="000B68CB"/>
    <w:rsid w:val="000B6B66"/>
    <w:rsid w:val="000D18F0"/>
    <w:rsid w:val="000D354A"/>
    <w:rsid w:val="000D61D6"/>
    <w:rsid w:val="000D6387"/>
    <w:rsid w:val="000D697B"/>
    <w:rsid w:val="000E0CAF"/>
    <w:rsid w:val="000E0D79"/>
    <w:rsid w:val="000E4A71"/>
    <w:rsid w:val="000F5A3C"/>
    <w:rsid w:val="000F5E21"/>
    <w:rsid w:val="000F6ACE"/>
    <w:rsid w:val="00102E13"/>
    <w:rsid w:val="0010477E"/>
    <w:rsid w:val="001222AA"/>
    <w:rsid w:val="001255AB"/>
    <w:rsid w:val="00136E09"/>
    <w:rsid w:val="00156D62"/>
    <w:rsid w:val="00157198"/>
    <w:rsid w:val="00157E5F"/>
    <w:rsid w:val="001604E6"/>
    <w:rsid w:val="0016504D"/>
    <w:rsid w:val="00170573"/>
    <w:rsid w:val="001768B4"/>
    <w:rsid w:val="00177B43"/>
    <w:rsid w:val="00180C0E"/>
    <w:rsid w:val="00191354"/>
    <w:rsid w:val="001A0EDE"/>
    <w:rsid w:val="001A5CA0"/>
    <w:rsid w:val="001A64C7"/>
    <w:rsid w:val="001A7965"/>
    <w:rsid w:val="001B3B37"/>
    <w:rsid w:val="001C26CC"/>
    <w:rsid w:val="001C4940"/>
    <w:rsid w:val="001D5F12"/>
    <w:rsid w:val="001D6EAF"/>
    <w:rsid w:val="001E4517"/>
    <w:rsid w:val="001F485B"/>
    <w:rsid w:val="00205233"/>
    <w:rsid w:val="00210FC6"/>
    <w:rsid w:val="0021277E"/>
    <w:rsid w:val="00213EC3"/>
    <w:rsid w:val="002225AF"/>
    <w:rsid w:val="002323F1"/>
    <w:rsid w:val="0024002F"/>
    <w:rsid w:val="00240814"/>
    <w:rsid w:val="002520BA"/>
    <w:rsid w:val="00253C43"/>
    <w:rsid w:val="002542BC"/>
    <w:rsid w:val="00256EF2"/>
    <w:rsid w:val="00261D64"/>
    <w:rsid w:val="00262B0B"/>
    <w:rsid w:val="00265EB2"/>
    <w:rsid w:val="00267CF6"/>
    <w:rsid w:val="00270F37"/>
    <w:rsid w:val="0027168C"/>
    <w:rsid w:val="00275485"/>
    <w:rsid w:val="00297AB0"/>
    <w:rsid w:val="002A1463"/>
    <w:rsid w:val="002A2AC7"/>
    <w:rsid w:val="002A47FC"/>
    <w:rsid w:val="002A5D0D"/>
    <w:rsid w:val="002B0521"/>
    <w:rsid w:val="002B30EF"/>
    <w:rsid w:val="002B4F0E"/>
    <w:rsid w:val="002C2122"/>
    <w:rsid w:val="002C27F5"/>
    <w:rsid w:val="002C28E2"/>
    <w:rsid w:val="002C4113"/>
    <w:rsid w:val="002C587A"/>
    <w:rsid w:val="002D6E68"/>
    <w:rsid w:val="002D729F"/>
    <w:rsid w:val="002E56EF"/>
    <w:rsid w:val="002E59CB"/>
    <w:rsid w:val="002F0C8F"/>
    <w:rsid w:val="002F1257"/>
    <w:rsid w:val="002F4462"/>
    <w:rsid w:val="00301297"/>
    <w:rsid w:val="003072DA"/>
    <w:rsid w:val="00311B38"/>
    <w:rsid w:val="0031370E"/>
    <w:rsid w:val="00322FD1"/>
    <w:rsid w:val="00336FB0"/>
    <w:rsid w:val="00341908"/>
    <w:rsid w:val="00341B68"/>
    <w:rsid w:val="00342A5F"/>
    <w:rsid w:val="00343A37"/>
    <w:rsid w:val="00343D52"/>
    <w:rsid w:val="00345D34"/>
    <w:rsid w:val="0035397E"/>
    <w:rsid w:val="003540C8"/>
    <w:rsid w:val="00354C97"/>
    <w:rsid w:val="003552DF"/>
    <w:rsid w:val="003628C9"/>
    <w:rsid w:val="0036345C"/>
    <w:rsid w:val="00370479"/>
    <w:rsid w:val="00374A80"/>
    <w:rsid w:val="00381510"/>
    <w:rsid w:val="00381DD8"/>
    <w:rsid w:val="00385F54"/>
    <w:rsid w:val="00393240"/>
    <w:rsid w:val="00393C7B"/>
    <w:rsid w:val="003978B2"/>
    <w:rsid w:val="003A3A9B"/>
    <w:rsid w:val="003B3FCA"/>
    <w:rsid w:val="003B4E0D"/>
    <w:rsid w:val="003B5BDF"/>
    <w:rsid w:val="003D24AC"/>
    <w:rsid w:val="003D506C"/>
    <w:rsid w:val="003D60A3"/>
    <w:rsid w:val="003D64A0"/>
    <w:rsid w:val="003E37D9"/>
    <w:rsid w:val="003E39A6"/>
    <w:rsid w:val="003E43E8"/>
    <w:rsid w:val="003E64E6"/>
    <w:rsid w:val="003F0D70"/>
    <w:rsid w:val="003F15E3"/>
    <w:rsid w:val="003F1EB0"/>
    <w:rsid w:val="003F33D6"/>
    <w:rsid w:val="003F48F8"/>
    <w:rsid w:val="003F63ED"/>
    <w:rsid w:val="00401F69"/>
    <w:rsid w:val="00402F17"/>
    <w:rsid w:val="004149A1"/>
    <w:rsid w:val="004157FB"/>
    <w:rsid w:val="00416E2E"/>
    <w:rsid w:val="00423175"/>
    <w:rsid w:val="004258DF"/>
    <w:rsid w:val="00426EB2"/>
    <w:rsid w:val="0043023F"/>
    <w:rsid w:val="0043134D"/>
    <w:rsid w:val="00436AD8"/>
    <w:rsid w:val="00436C2F"/>
    <w:rsid w:val="00437B80"/>
    <w:rsid w:val="00443887"/>
    <w:rsid w:val="00443AD5"/>
    <w:rsid w:val="0044463F"/>
    <w:rsid w:val="004527C4"/>
    <w:rsid w:val="00457895"/>
    <w:rsid w:val="00464C01"/>
    <w:rsid w:val="0046783E"/>
    <w:rsid w:val="004707F8"/>
    <w:rsid w:val="0048159B"/>
    <w:rsid w:val="0048190F"/>
    <w:rsid w:val="0048377C"/>
    <w:rsid w:val="00484B1F"/>
    <w:rsid w:val="00487B92"/>
    <w:rsid w:val="004A16FA"/>
    <w:rsid w:val="004A1AF7"/>
    <w:rsid w:val="004A5C6F"/>
    <w:rsid w:val="004B1D6E"/>
    <w:rsid w:val="004B5D6D"/>
    <w:rsid w:val="004D191C"/>
    <w:rsid w:val="004D2479"/>
    <w:rsid w:val="004E2748"/>
    <w:rsid w:val="004E70DB"/>
    <w:rsid w:val="004F0695"/>
    <w:rsid w:val="004F2B04"/>
    <w:rsid w:val="004F5199"/>
    <w:rsid w:val="004F51AC"/>
    <w:rsid w:val="00501193"/>
    <w:rsid w:val="0050356D"/>
    <w:rsid w:val="00504E81"/>
    <w:rsid w:val="00505B2D"/>
    <w:rsid w:val="00506E23"/>
    <w:rsid w:val="005130AC"/>
    <w:rsid w:val="005208B3"/>
    <w:rsid w:val="00532EAE"/>
    <w:rsid w:val="0053300B"/>
    <w:rsid w:val="00541C66"/>
    <w:rsid w:val="005436CD"/>
    <w:rsid w:val="00544B5C"/>
    <w:rsid w:val="00550CB7"/>
    <w:rsid w:val="00562BE5"/>
    <w:rsid w:val="005718CC"/>
    <w:rsid w:val="00574DBC"/>
    <w:rsid w:val="005758D2"/>
    <w:rsid w:val="00575993"/>
    <w:rsid w:val="00592E1E"/>
    <w:rsid w:val="00593090"/>
    <w:rsid w:val="005963B1"/>
    <w:rsid w:val="005A0D93"/>
    <w:rsid w:val="005A11F3"/>
    <w:rsid w:val="005A33DA"/>
    <w:rsid w:val="005A457D"/>
    <w:rsid w:val="005B545C"/>
    <w:rsid w:val="005B6426"/>
    <w:rsid w:val="005C0277"/>
    <w:rsid w:val="005D6B0E"/>
    <w:rsid w:val="005E01C8"/>
    <w:rsid w:val="005E0344"/>
    <w:rsid w:val="005E3D15"/>
    <w:rsid w:val="005E6AB3"/>
    <w:rsid w:val="005E71E5"/>
    <w:rsid w:val="005F01AF"/>
    <w:rsid w:val="005F37B3"/>
    <w:rsid w:val="005F5107"/>
    <w:rsid w:val="005F5C77"/>
    <w:rsid w:val="00610227"/>
    <w:rsid w:val="0061130E"/>
    <w:rsid w:val="00611E01"/>
    <w:rsid w:val="00617F62"/>
    <w:rsid w:val="00621405"/>
    <w:rsid w:val="00630FA0"/>
    <w:rsid w:val="00633ED0"/>
    <w:rsid w:val="0064162D"/>
    <w:rsid w:val="00641C0E"/>
    <w:rsid w:val="00643F3C"/>
    <w:rsid w:val="00662ED4"/>
    <w:rsid w:val="006744B0"/>
    <w:rsid w:val="00677C30"/>
    <w:rsid w:val="00691C39"/>
    <w:rsid w:val="00694765"/>
    <w:rsid w:val="00696B88"/>
    <w:rsid w:val="006A034A"/>
    <w:rsid w:val="006B3867"/>
    <w:rsid w:val="006C0A81"/>
    <w:rsid w:val="006C7FE0"/>
    <w:rsid w:val="006D655D"/>
    <w:rsid w:val="006E1E78"/>
    <w:rsid w:val="006E309A"/>
    <w:rsid w:val="006E3FD9"/>
    <w:rsid w:val="006F4594"/>
    <w:rsid w:val="006F6ECD"/>
    <w:rsid w:val="00700D82"/>
    <w:rsid w:val="0070196C"/>
    <w:rsid w:val="00705751"/>
    <w:rsid w:val="00706BEC"/>
    <w:rsid w:val="007128F9"/>
    <w:rsid w:val="00714086"/>
    <w:rsid w:val="0071612E"/>
    <w:rsid w:val="007209C0"/>
    <w:rsid w:val="00726F07"/>
    <w:rsid w:val="007378D1"/>
    <w:rsid w:val="007405F0"/>
    <w:rsid w:val="00741B0E"/>
    <w:rsid w:val="00741B15"/>
    <w:rsid w:val="007426DA"/>
    <w:rsid w:val="00745CCC"/>
    <w:rsid w:val="00746AE3"/>
    <w:rsid w:val="00746AE5"/>
    <w:rsid w:val="007708F8"/>
    <w:rsid w:val="00771526"/>
    <w:rsid w:val="00775BEC"/>
    <w:rsid w:val="00776593"/>
    <w:rsid w:val="00777823"/>
    <w:rsid w:val="00781272"/>
    <w:rsid w:val="00783F1C"/>
    <w:rsid w:val="00796EDB"/>
    <w:rsid w:val="007A1592"/>
    <w:rsid w:val="007A5F37"/>
    <w:rsid w:val="007B1FEF"/>
    <w:rsid w:val="007B4CB0"/>
    <w:rsid w:val="007C1665"/>
    <w:rsid w:val="007C2CD5"/>
    <w:rsid w:val="007C68FD"/>
    <w:rsid w:val="007D36CE"/>
    <w:rsid w:val="007D398B"/>
    <w:rsid w:val="007D47BB"/>
    <w:rsid w:val="007F2F3D"/>
    <w:rsid w:val="007F6E5D"/>
    <w:rsid w:val="00800EC1"/>
    <w:rsid w:val="00805A4A"/>
    <w:rsid w:val="008213C3"/>
    <w:rsid w:val="0082402A"/>
    <w:rsid w:val="00851078"/>
    <w:rsid w:val="008526AF"/>
    <w:rsid w:val="0085795E"/>
    <w:rsid w:val="00863FFE"/>
    <w:rsid w:val="00865CE7"/>
    <w:rsid w:val="00882A72"/>
    <w:rsid w:val="00884532"/>
    <w:rsid w:val="00887355"/>
    <w:rsid w:val="008903E6"/>
    <w:rsid w:val="0089164F"/>
    <w:rsid w:val="0089458C"/>
    <w:rsid w:val="008A1516"/>
    <w:rsid w:val="008A155F"/>
    <w:rsid w:val="008A226C"/>
    <w:rsid w:val="008A66A7"/>
    <w:rsid w:val="008B0AB1"/>
    <w:rsid w:val="008B1CFC"/>
    <w:rsid w:val="008C42D6"/>
    <w:rsid w:val="008C5276"/>
    <w:rsid w:val="008C6913"/>
    <w:rsid w:val="008F2C45"/>
    <w:rsid w:val="008F2F74"/>
    <w:rsid w:val="008F58B0"/>
    <w:rsid w:val="008F6726"/>
    <w:rsid w:val="008F7919"/>
    <w:rsid w:val="009019C9"/>
    <w:rsid w:val="00906DB6"/>
    <w:rsid w:val="0091228B"/>
    <w:rsid w:val="00923801"/>
    <w:rsid w:val="00924C67"/>
    <w:rsid w:val="00926AD8"/>
    <w:rsid w:val="00935D25"/>
    <w:rsid w:val="00940311"/>
    <w:rsid w:val="00950EE6"/>
    <w:rsid w:val="00954F25"/>
    <w:rsid w:val="00961E0F"/>
    <w:rsid w:val="00966F0B"/>
    <w:rsid w:val="00972F9E"/>
    <w:rsid w:val="00976FF9"/>
    <w:rsid w:val="00980236"/>
    <w:rsid w:val="00980C8D"/>
    <w:rsid w:val="00982D48"/>
    <w:rsid w:val="0098301E"/>
    <w:rsid w:val="009838FE"/>
    <w:rsid w:val="009A0517"/>
    <w:rsid w:val="009A2C43"/>
    <w:rsid w:val="009A4783"/>
    <w:rsid w:val="009A54A4"/>
    <w:rsid w:val="009B0733"/>
    <w:rsid w:val="009B6D08"/>
    <w:rsid w:val="009B75EF"/>
    <w:rsid w:val="009C35B4"/>
    <w:rsid w:val="009C689C"/>
    <w:rsid w:val="009C7B8F"/>
    <w:rsid w:val="009D014B"/>
    <w:rsid w:val="009D1878"/>
    <w:rsid w:val="009D1A74"/>
    <w:rsid w:val="009D28A1"/>
    <w:rsid w:val="009D723B"/>
    <w:rsid w:val="00A04D28"/>
    <w:rsid w:val="00A1343E"/>
    <w:rsid w:val="00A21630"/>
    <w:rsid w:val="00A22881"/>
    <w:rsid w:val="00A2770D"/>
    <w:rsid w:val="00A33194"/>
    <w:rsid w:val="00A33C2F"/>
    <w:rsid w:val="00A34CA8"/>
    <w:rsid w:val="00A35842"/>
    <w:rsid w:val="00A37460"/>
    <w:rsid w:val="00A374AA"/>
    <w:rsid w:val="00A37726"/>
    <w:rsid w:val="00A529B6"/>
    <w:rsid w:val="00A549A5"/>
    <w:rsid w:val="00A63EBF"/>
    <w:rsid w:val="00A733C0"/>
    <w:rsid w:val="00A81748"/>
    <w:rsid w:val="00A843A4"/>
    <w:rsid w:val="00A92A12"/>
    <w:rsid w:val="00A937FC"/>
    <w:rsid w:val="00A94BE1"/>
    <w:rsid w:val="00AA3E49"/>
    <w:rsid w:val="00AA50EC"/>
    <w:rsid w:val="00AC2079"/>
    <w:rsid w:val="00AC794E"/>
    <w:rsid w:val="00AD0D79"/>
    <w:rsid w:val="00AD5092"/>
    <w:rsid w:val="00AD5AC3"/>
    <w:rsid w:val="00AD682E"/>
    <w:rsid w:val="00AD70D5"/>
    <w:rsid w:val="00AE06FC"/>
    <w:rsid w:val="00AE1D76"/>
    <w:rsid w:val="00AE733D"/>
    <w:rsid w:val="00AF4A71"/>
    <w:rsid w:val="00B015AC"/>
    <w:rsid w:val="00B14A5B"/>
    <w:rsid w:val="00B14A65"/>
    <w:rsid w:val="00B209E3"/>
    <w:rsid w:val="00B21DC2"/>
    <w:rsid w:val="00B2372B"/>
    <w:rsid w:val="00B26C04"/>
    <w:rsid w:val="00B270BD"/>
    <w:rsid w:val="00B27FE4"/>
    <w:rsid w:val="00B3082F"/>
    <w:rsid w:val="00B434EB"/>
    <w:rsid w:val="00B47D70"/>
    <w:rsid w:val="00B57CB9"/>
    <w:rsid w:val="00B64E8E"/>
    <w:rsid w:val="00B76D5B"/>
    <w:rsid w:val="00B84C76"/>
    <w:rsid w:val="00B85A54"/>
    <w:rsid w:val="00B94D56"/>
    <w:rsid w:val="00B96D08"/>
    <w:rsid w:val="00BA1B0B"/>
    <w:rsid w:val="00BA3AA2"/>
    <w:rsid w:val="00BA5BA8"/>
    <w:rsid w:val="00BB599E"/>
    <w:rsid w:val="00BB5C12"/>
    <w:rsid w:val="00BB6031"/>
    <w:rsid w:val="00BC02D4"/>
    <w:rsid w:val="00BC5EDC"/>
    <w:rsid w:val="00BD0CD8"/>
    <w:rsid w:val="00BD3ECD"/>
    <w:rsid w:val="00BD55A7"/>
    <w:rsid w:val="00BD5EF4"/>
    <w:rsid w:val="00BD7E41"/>
    <w:rsid w:val="00BE2F1E"/>
    <w:rsid w:val="00BF08AF"/>
    <w:rsid w:val="00C04807"/>
    <w:rsid w:val="00C15DF7"/>
    <w:rsid w:val="00C3058E"/>
    <w:rsid w:val="00C37F16"/>
    <w:rsid w:val="00C45222"/>
    <w:rsid w:val="00C567BB"/>
    <w:rsid w:val="00C641BC"/>
    <w:rsid w:val="00C72BC8"/>
    <w:rsid w:val="00C72FCF"/>
    <w:rsid w:val="00C734EF"/>
    <w:rsid w:val="00C754D3"/>
    <w:rsid w:val="00C81ACD"/>
    <w:rsid w:val="00C827CE"/>
    <w:rsid w:val="00C8796B"/>
    <w:rsid w:val="00C91056"/>
    <w:rsid w:val="00CA0E79"/>
    <w:rsid w:val="00CA1220"/>
    <w:rsid w:val="00CA2E85"/>
    <w:rsid w:val="00CA3E93"/>
    <w:rsid w:val="00CA7118"/>
    <w:rsid w:val="00CB597B"/>
    <w:rsid w:val="00CC10EF"/>
    <w:rsid w:val="00CC6450"/>
    <w:rsid w:val="00CC6A31"/>
    <w:rsid w:val="00CD05E2"/>
    <w:rsid w:val="00CD229A"/>
    <w:rsid w:val="00CD3D67"/>
    <w:rsid w:val="00CE04D4"/>
    <w:rsid w:val="00CE0FA2"/>
    <w:rsid w:val="00CE3BB2"/>
    <w:rsid w:val="00CE747E"/>
    <w:rsid w:val="00CF5C22"/>
    <w:rsid w:val="00CF6A2F"/>
    <w:rsid w:val="00D1244C"/>
    <w:rsid w:val="00D13687"/>
    <w:rsid w:val="00D17935"/>
    <w:rsid w:val="00D17B0C"/>
    <w:rsid w:val="00D265EB"/>
    <w:rsid w:val="00D3545F"/>
    <w:rsid w:val="00D37155"/>
    <w:rsid w:val="00D3747A"/>
    <w:rsid w:val="00D403E9"/>
    <w:rsid w:val="00D41C52"/>
    <w:rsid w:val="00D50EB4"/>
    <w:rsid w:val="00D53428"/>
    <w:rsid w:val="00D6015A"/>
    <w:rsid w:val="00D61390"/>
    <w:rsid w:val="00D61ED0"/>
    <w:rsid w:val="00D625EB"/>
    <w:rsid w:val="00D62D1A"/>
    <w:rsid w:val="00D63BF1"/>
    <w:rsid w:val="00D662B2"/>
    <w:rsid w:val="00D71C3D"/>
    <w:rsid w:val="00D73A80"/>
    <w:rsid w:val="00D80D37"/>
    <w:rsid w:val="00D819D1"/>
    <w:rsid w:val="00D82C2D"/>
    <w:rsid w:val="00D84E61"/>
    <w:rsid w:val="00D93635"/>
    <w:rsid w:val="00DA05E9"/>
    <w:rsid w:val="00DA4307"/>
    <w:rsid w:val="00DA590D"/>
    <w:rsid w:val="00DB3011"/>
    <w:rsid w:val="00DB6447"/>
    <w:rsid w:val="00DC5FE8"/>
    <w:rsid w:val="00DC791E"/>
    <w:rsid w:val="00DC796C"/>
    <w:rsid w:val="00DD13AD"/>
    <w:rsid w:val="00DD4CC7"/>
    <w:rsid w:val="00DE1202"/>
    <w:rsid w:val="00DE66FC"/>
    <w:rsid w:val="00DF12CB"/>
    <w:rsid w:val="00DF295F"/>
    <w:rsid w:val="00DF48D0"/>
    <w:rsid w:val="00DF6801"/>
    <w:rsid w:val="00DF7CB9"/>
    <w:rsid w:val="00E10557"/>
    <w:rsid w:val="00E15602"/>
    <w:rsid w:val="00E17452"/>
    <w:rsid w:val="00E1771E"/>
    <w:rsid w:val="00E23951"/>
    <w:rsid w:val="00E34B1E"/>
    <w:rsid w:val="00E364A6"/>
    <w:rsid w:val="00E433F7"/>
    <w:rsid w:val="00E45882"/>
    <w:rsid w:val="00E45B54"/>
    <w:rsid w:val="00E47033"/>
    <w:rsid w:val="00E47D81"/>
    <w:rsid w:val="00E51882"/>
    <w:rsid w:val="00E60259"/>
    <w:rsid w:val="00E6040A"/>
    <w:rsid w:val="00E61154"/>
    <w:rsid w:val="00E75CFC"/>
    <w:rsid w:val="00E76524"/>
    <w:rsid w:val="00E86028"/>
    <w:rsid w:val="00E910D3"/>
    <w:rsid w:val="00E9647C"/>
    <w:rsid w:val="00EA313E"/>
    <w:rsid w:val="00EB3EEE"/>
    <w:rsid w:val="00EC0A24"/>
    <w:rsid w:val="00ED04B7"/>
    <w:rsid w:val="00ED3A98"/>
    <w:rsid w:val="00EE6A14"/>
    <w:rsid w:val="00EF2767"/>
    <w:rsid w:val="00F0234B"/>
    <w:rsid w:val="00F110E4"/>
    <w:rsid w:val="00F12843"/>
    <w:rsid w:val="00F158A3"/>
    <w:rsid w:val="00F1765D"/>
    <w:rsid w:val="00F2237C"/>
    <w:rsid w:val="00F262F8"/>
    <w:rsid w:val="00F334C2"/>
    <w:rsid w:val="00F40E1B"/>
    <w:rsid w:val="00F514AA"/>
    <w:rsid w:val="00F5249A"/>
    <w:rsid w:val="00F53CE7"/>
    <w:rsid w:val="00F53FC7"/>
    <w:rsid w:val="00F54C5D"/>
    <w:rsid w:val="00F55E03"/>
    <w:rsid w:val="00F60453"/>
    <w:rsid w:val="00F60721"/>
    <w:rsid w:val="00F60CCA"/>
    <w:rsid w:val="00F618F2"/>
    <w:rsid w:val="00F628ED"/>
    <w:rsid w:val="00F64654"/>
    <w:rsid w:val="00F72C40"/>
    <w:rsid w:val="00F75DBC"/>
    <w:rsid w:val="00F82596"/>
    <w:rsid w:val="00F83FB6"/>
    <w:rsid w:val="00F86658"/>
    <w:rsid w:val="00F90660"/>
    <w:rsid w:val="00F91A7F"/>
    <w:rsid w:val="00F930A1"/>
    <w:rsid w:val="00FA7913"/>
    <w:rsid w:val="00FB4CD3"/>
    <w:rsid w:val="00FC0D60"/>
    <w:rsid w:val="00FC0DE6"/>
    <w:rsid w:val="00FC2EBF"/>
    <w:rsid w:val="00FC4A5D"/>
    <w:rsid w:val="00FD2AE4"/>
    <w:rsid w:val="00FD7FDF"/>
    <w:rsid w:val="00FE3162"/>
    <w:rsid w:val="00FE61DE"/>
    <w:rsid w:val="00FF0FE6"/>
    <w:rsid w:val="00FF3A46"/>
    <w:rsid w:val="00FF48F7"/>
    <w:rsid w:val="00FF68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00DDC"/>
  <w15:chartTrackingRefBased/>
  <w15:docId w15:val="{9E722A30-FD99-442D-B37D-0AE2186B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uces,References,- List tir"/>
    <w:basedOn w:val="Normal"/>
    <w:link w:val="ListParagraphChar"/>
    <w:uiPriority w:val="34"/>
    <w:qFormat/>
    <w:rsid w:val="005208B3"/>
    <w:pPr>
      <w:ind w:left="720"/>
      <w:contextualSpacing/>
    </w:pPr>
  </w:style>
  <w:style w:type="paragraph" w:styleId="Header">
    <w:name w:val="header"/>
    <w:basedOn w:val="Normal"/>
    <w:link w:val="HeaderChar"/>
    <w:uiPriority w:val="99"/>
    <w:unhideWhenUsed/>
    <w:rsid w:val="002C5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87A"/>
  </w:style>
  <w:style w:type="paragraph" w:styleId="Footer">
    <w:name w:val="footer"/>
    <w:basedOn w:val="Normal"/>
    <w:link w:val="FooterChar"/>
    <w:uiPriority w:val="99"/>
    <w:unhideWhenUsed/>
    <w:rsid w:val="002C5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87A"/>
  </w:style>
  <w:style w:type="paragraph" w:styleId="BalloonText">
    <w:name w:val="Balloon Text"/>
    <w:basedOn w:val="Normal"/>
    <w:link w:val="BalloonTextChar"/>
    <w:uiPriority w:val="99"/>
    <w:semiHidden/>
    <w:unhideWhenUsed/>
    <w:rsid w:val="00741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B15"/>
    <w:rPr>
      <w:rFonts w:ascii="Segoe UI" w:hAnsi="Segoe UI" w:cs="Segoe UI"/>
      <w:sz w:val="18"/>
      <w:szCs w:val="18"/>
    </w:rPr>
  </w:style>
  <w:style w:type="paragraph" w:styleId="NoSpacing">
    <w:name w:val="No Spacing"/>
    <w:uiPriority w:val="1"/>
    <w:qFormat/>
    <w:rsid w:val="000076D9"/>
    <w:pPr>
      <w:spacing w:after="0" w:line="240" w:lineRule="auto"/>
    </w:pPr>
  </w:style>
  <w:style w:type="character" w:customStyle="1" w:styleId="ListParagraphChar">
    <w:name w:val="List Paragraph Char"/>
    <w:aliases w:val="Puces Char,References Char,- List tir Char"/>
    <w:link w:val="ListParagraph"/>
    <w:uiPriority w:val="34"/>
    <w:rsid w:val="00A92A12"/>
  </w:style>
  <w:style w:type="paragraph" w:customStyle="1" w:styleId="paragraph">
    <w:name w:val="paragraph"/>
    <w:basedOn w:val="Normal"/>
    <w:rsid w:val="00487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87B92"/>
  </w:style>
  <w:style w:type="character" w:customStyle="1" w:styleId="eop">
    <w:name w:val="eop"/>
    <w:basedOn w:val="DefaultParagraphFont"/>
    <w:rsid w:val="00487B92"/>
  </w:style>
  <w:style w:type="paragraph" w:styleId="Revision">
    <w:name w:val="Revision"/>
    <w:hidden/>
    <w:uiPriority w:val="99"/>
    <w:semiHidden/>
    <w:rsid w:val="00E518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7260">
      <w:bodyDiv w:val="1"/>
      <w:marLeft w:val="0"/>
      <w:marRight w:val="0"/>
      <w:marTop w:val="0"/>
      <w:marBottom w:val="0"/>
      <w:divBdr>
        <w:top w:val="none" w:sz="0" w:space="0" w:color="auto"/>
        <w:left w:val="none" w:sz="0" w:space="0" w:color="auto"/>
        <w:bottom w:val="none" w:sz="0" w:space="0" w:color="auto"/>
        <w:right w:val="none" w:sz="0" w:space="0" w:color="auto"/>
      </w:divBdr>
      <w:divsChild>
        <w:div w:id="684671625">
          <w:marLeft w:val="0"/>
          <w:marRight w:val="0"/>
          <w:marTop w:val="0"/>
          <w:marBottom w:val="0"/>
          <w:divBdr>
            <w:top w:val="none" w:sz="0" w:space="0" w:color="auto"/>
            <w:left w:val="none" w:sz="0" w:space="0" w:color="auto"/>
            <w:bottom w:val="none" w:sz="0" w:space="0" w:color="auto"/>
            <w:right w:val="none" w:sz="0" w:space="0" w:color="auto"/>
          </w:divBdr>
        </w:div>
        <w:div w:id="640036073">
          <w:marLeft w:val="0"/>
          <w:marRight w:val="0"/>
          <w:marTop w:val="0"/>
          <w:marBottom w:val="0"/>
          <w:divBdr>
            <w:top w:val="none" w:sz="0" w:space="0" w:color="auto"/>
            <w:left w:val="none" w:sz="0" w:space="0" w:color="auto"/>
            <w:bottom w:val="none" w:sz="0" w:space="0" w:color="auto"/>
            <w:right w:val="none" w:sz="0" w:space="0" w:color="auto"/>
          </w:divBdr>
        </w:div>
        <w:div w:id="188496315">
          <w:marLeft w:val="0"/>
          <w:marRight w:val="0"/>
          <w:marTop w:val="0"/>
          <w:marBottom w:val="0"/>
          <w:divBdr>
            <w:top w:val="none" w:sz="0" w:space="0" w:color="auto"/>
            <w:left w:val="none" w:sz="0" w:space="0" w:color="auto"/>
            <w:bottom w:val="none" w:sz="0" w:space="0" w:color="auto"/>
            <w:right w:val="none" w:sz="0" w:space="0" w:color="auto"/>
          </w:divBdr>
        </w:div>
        <w:div w:id="1495876214">
          <w:marLeft w:val="0"/>
          <w:marRight w:val="0"/>
          <w:marTop w:val="0"/>
          <w:marBottom w:val="0"/>
          <w:divBdr>
            <w:top w:val="none" w:sz="0" w:space="0" w:color="auto"/>
            <w:left w:val="none" w:sz="0" w:space="0" w:color="auto"/>
            <w:bottom w:val="none" w:sz="0" w:space="0" w:color="auto"/>
            <w:right w:val="none" w:sz="0" w:space="0" w:color="auto"/>
          </w:divBdr>
        </w:div>
        <w:div w:id="1111051149">
          <w:marLeft w:val="0"/>
          <w:marRight w:val="0"/>
          <w:marTop w:val="0"/>
          <w:marBottom w:val="0"/>
          <w:divBdr>
            <w:top w:val="none" w:sz="0" w:space="0" w:color="auto"/>
            <w:left w:val="none" w:sz="0" w:space="0" w:color="auto"/>
            <w:bottom w:val="none" w:sz="0" w:space="0" w:color="auto"/>
            <w:right w:val="none" w:sz="0" w:space="0" w:color="auto"/>
          </w:divBdr>
        </w:div>
        <w:div w:id="2132168547">
          <w:marLeft w:val="0"/>
          <w:marRight w:val="0"/>
          <w:marTop w:val="0"/>
          <w:marBottom w:val="0"/>
          <w:divBdr>
            <w:top w:val="none" w:sz="0" w:space="0" w:color="auto"/>
            <w:left w:val="none" w:sz="0" w:space="0" w:color="auto"/>
            <w:bottom w:val="none" w:sz="0" w:space="0" w:color="auto"/>
            <w:right w:val="none" w:sz="0" w:space="0" w:color="auto"/>
          </w:divBdr>
        </w:div>
        <w:div w:id="634218389">
          <w:marLeft w:val="0"/>
          <w:marRight w:val="0"/>
          <w:marTop w:val="0"/>
          <w:marBottom w:val="0"/>
          <w:divBdr>
            <w:top w:val="none" w:sz="0" w:space="0" w:color="auto"/>
            <w:left w:val="none" w:sz="0" w:space="0" w:color="auto"/>
            <w:bottom w:val="none" w:sz="0" w:space="0" w:color="auto"/>
            <w:right w:val="none" w:sz="0" w:space="0" w:color="auto"/>
          </w:divBdr>
        </w:div>
        <w:div w:id="1516575905">
          <w:marLeft w:val="0"/>
          <w:marRight w:val="0"/>
          <w:marTop w:val="0"/>
          <w:marBottom w:val="0"/>
          <w:divBdr>
            <w:top w:val="none" w:sz="0" w:space="0" w:color="auto"/>
            <w:left w:val="none" w:sz="0" w:space="0" w:color="auto"/>
            <w:bottom w:val="none" w:sz="0" w:space="0" w:color="auto"/>
            <w:right w:val="none" w:sz="0" w:space="0" w:color="auto"/>
          </w:divBdr>
        </w:div>
        <w:div w:id="1842349988">
          <w:marLeft w:val="0"/>
          <w:marRight w:val="0"/>
          <w:marTop w:val="0"/>
          <w:marBottom w:val="0"/>
          <w:divBdr>
            <w:top w:val="none" w:sz="0" w:space="0" w:color="auto"/>
            <w:left w:val="none" w:sz="0" w:space="0" w:color="auto"/>
            <w:bottom w:val="none" w:sz="0" w:space="0" w:color="auto"/>
            <w:right w:val="none" w:sz="0" w:space="0" w:color="auto"/>
          </w:divBdr>
        </w:div>
        <w:div w:id="396364981">
          <w:marLeft w:val="0"/>
          <w:marRight w:val="0"/>
          <w:marTop w:val="0"/>
          <w:marBottom w:val="0"/>
          <w:divBdr>
            <w:top w:val="none" w:sz="0" w:space="0" w:color="auto"/>
            <w:left w:val="none" w:sz="0" w:space="0" w:color="auto"/>
            <w:bottom w:val="none" w:sz="0" w:space="0" w:color="auto"/>
            <w:right w:val="none" w:sz="0" w:space="0" w:color="auto"/>
          </w:divBdr>
        </w:div>
        <w:div w:id="1962758848">
          <w:marLeft w:val="0"/>
          <w:marRight w:val="0"/>
          <w:marTop w:val="0"/>
          <w:marBottom w:val="0"/>
          <w:divBdr>
            <w:top w:val="none" w:sz="0" w:space="0" w:color="auto"/>
            <w:left w:val="none" w:sz="0" w:space="0" w:color="auto"/>
            <w:bottom w:val="none" w:sz="0" w:space="0" w:color="auto"/>
            <w:right w:val="none" w:sz="0" w:space="0" w:color="auto"/>
          </w:divBdr>
        </w:div>
        <w:div w:id="991056382">
          <w:marLeft w:val="0"/>
          <w:marRight w:val="0"/>
          <w:marTop w:val="0"/>
          <w:marBottom w:val="0"/>
          <w:divBdr>
            <w:top w:val="none" w:sz="0" w:space="0" w:color="auto"/>
            <w:left w:val="none" w:sz="0" w:space="0" w:color="auto"/>
            <w:bottom w:val="none" w:sz="0" w:space="0" w:color="auto"/>
            <w:right w:val="none" w:sz="0" w:space="0" w:color="auto"/>
          </w:divBdr>
        </w:div>
        <w:div w:id="652291685">
          <w:marLeft w:val="0"/>
          <w:marRight w:val="0"/>
          <w:marTop w:val="0"/>
          <w:marBottom w:val="0"/>
          <w:divBdr>
            <w:top w:val="none" w:sz="0" w:space="0" w:color="auto"/>
            <w:left w:val="none" w:sz="0" w:space="0" w:color="auto"/>
            <w:bottom w:val="none" w:sz="0" w:space="0" w:color="auto"/>
            <w:right w:val="none" w:sz="0" w:space="0" w:color="auto"/>
          </w:divBdr>
        </w:div>
        <w:div w:id="2065446483">
          <w:marLeft w:val="0"/>
          <w:marRight w:val="0"/>
          <w:marTop w:val="0"/>
          <w:marBottom w:val="0"/>
          <w:divBdr>
            <w:top w:val="none" w:sz="0" w:space="0" w:color="auto"/>
            <w:left w:val="none" w:sz="0" w:space="0" w:color="auto"/>
            <w:bottom w:val="none" w:sz="0" w:space="0" w:color="auto"/>
            <w:right w:val="none" w:sz="0" w:space="0" w:color="auto"/>
          </w:divBdr>
        </w:div>
        <w:div w:id="544298828">
          <w:marLeft w:val="0"/>
          <w:marRight w:val="0"/>
          <w:marTop w:val="0"/>
          <w:marBottom w:val="0"/>
          <w:divBdr>
            <w:top w:val="none" w:sz="0" w:space="0" w:color="auto"/>
            <w:left w:val="none" w:sz="0" w:space="0" w:color="auto"/>
            <w:bottom w:val="none" w:sz="0" w:space="0" w:color="auto"/>
            <w:right w:val="none" w:sz="0" w:space="0" w:color="auto"/>
          </w:divBdr>
        </w:div>
        <w:div w:id="743843253">
          <w:marLeft w:val="0"/>
          <w:marRight w:val="0"/>
          <w:marTop w:val="0"/>
          <w:marBottom w:val="0"/>
          <w:divBdr>
            <w:top w:val="none" w:sz="0" w:space="0" w:color="auto"/>
            <w:left w:val="none" w:sz="0" w:space="0" w:color="auto"/>
            <w:bottom w:val="none" w:sz="0" w:space="0" w:color="auto"/>
            <w:right w:val="none" w:sz="0" w:space="0" w:color="auto"/>
          </w:divBdr>
        </w:div>
        <w:div w:id="687294834">
          <w:marLeft w:val="0"/>
          <w:marRight w:val="0"/>
          <w:marTop w:val="0"/>
          <w:marBottom w:val="0"/>
          <w:divBdr>
            <w:top w:val="none" w:sz="0" w:space="0" w:color="auto"/>
            <w:left w:val="none" w:sz="0" w:space="0" w:color="auto"/>
            <w:bottom w:val="none" w:sz="0" w:space="0" w:color="auto"/>
            <w:right w:val="none" w:sz="0" w:space="0" w:color="auto"/>
          </w:divBdr>
        </w:div>
        <w:div w:id="801656190">
          <w:marLeft w:val="0"/>
          <w:marRight w:val="0"/>
          <w:marTop w:val="0"/>
          <w:marBottom w:val="0"/>
          <w:divBdr>
            <w:top w:val="none" w:sz="0" w:space="0" w:color="auto"/>
            <w:left w:val="none" w:sz="0" w:space="0" w:color="auto"/>
            <w:bottom w:val="none" w:sz="0" w:space="0" w:color="auto"/>
            <w:right w:val="none" w:sz="0" w:space="0" w:color="auto"/>
          </w:divBdr>
        </w:div>
        <w:div w:id="1938755720">
          <w:marLeft w:val="0"/>
          <w:marRight w:val="0"/>
          <w:marTop w:val="0"/>
          <w:marBottom w:val="0"/>
          <w:divBdr>
            <w:top w:val="none" w:sz="0" w:space="0" w:color="auto"/>
            <w:left w:val="none" w:sz="0" w:space="0" w:color="auto"/>
            <w:bottom w:val="none" w:sz="0" w:space="0" w:color="auto"/>
            <w:right w:val="none" w:sz="0" w:space="0" w:color="auto"/>
          </w:divBdr>
        </w:div>
        <w:div w:id="823812530">
          <w:marLeft w:val="0"/>
          <w:marRight w:val="0"/>
          <w:marTop w:val="0"/>
          <w:marBottom w:val="0"/>
          <w:divBdr>
            <w:top w:val="none" w:sz="0" w:space="0" w:color="auto"/>
            <w:left w:val="none" w:sz="0" w:space="0" w:color="auto"/>
            <w:bottom w:val="none" w:sz="0" w:space="0" w:color="auto"/>
            <w:right w:val="none" w:sz="0" w:space="0" w:color="auto"/>
          </w:divBdr>
        </w:div>
        <w:div w:id="2129543246">
          <w:marLeft w:val="0"/>
          <w:marRight w:val="0"/>
          <w:marTop w:val="0"/>
          <w:marBottom w:val="0"/>
          <w:divBdr>
            <w:top w:val="none" w:sz="0" w:space="0" w:color="auto"/>
            <w:left w:val="none" w:sz="0" w:space="0" w:color="auto"/>
            <w:bottom w:val="none" w:sz="0" w:space="0" w:color="auto"/>
            <w:right w:val="none" w:sz="0" w:space="0" w:color="auto"/>
          </w:divBdr>
        </w:div>
        <w:div w:id="311181336">
          <w:marLeft w:val="0"/>
          <w:marRight w:val="0"/>
          <w:marTop w:val="0"/>
          <w:marBottom w:val="0"/>
          <w:divBdr>
            <w:top w:val="none" w:sz="0" w:space="0" w:color="auto"/>
            <w:left w:val="none" w:sz="0" w:space="0" w:color="auto"/>
            <w:bottom w:val="none" w:sz="0" w:space="0" w:color="auto"/>
            <w:right w:val="none" w:sz="0" w:space="0" w:color="auto"/>
          </w:divBdr>
        </w:div>
        <w:div w:id="1887835586">
          <w:marLeft w:val="0"/>
          <w:marRight w:val="0"/>
          <w:marTop w:val="0"/>
          <w:marBottom w:val="0"/>
          <w:divBdr>
            <w:top w:val="none" w:sz="0" w:space="0" w:color="auto"/>
            <w:left w:val="none" w:sz="0" w:space="0" w:color="auto"/>
            <w:bottom w:val="none" w:sz="0" w:space="0" w:color="auto"/>
            <w:right w:val="none" w:sz="0" w:space="0" w:color="auto"/>
          </w:divBdr>
        </w:div>
        <w:div w:id="1146431228">
          <w:marLeft w:val="0"/>
          <w:marRight w:val="0"/>
          <w:marTop w:val="0"/>
          <w:marBottom w:val="0"/>
          <w:divBdr>
            <w:top w:val="none" w:sz="0" w:space="0" w:color="auto"/>
            <w:left w:val="none" w:sz="0" w:space="0" w:color="auto"/>
            <w:bottom w:val="none" w:sz="0" w:space="0" w:color="auto"/>
            <w:right w:val="none" w:sz="0" w:space="0" w:color="auto"/>
          </w:divBdr>
        </w:div>
        <w:div w:id="904872679">
          <w:marLeft w:val="0"/>
          <w:marRight w:val="0"/>
          <w:marTop w:val="0"/>
          <w:marBottom w:val="0"/>
          <w:divBdr>
            <w:top w:val="none" w:sz="0" w:space="0" w:color="auto"/>
            <w:left w:val="none" w:sz="0" w:space="0" w:color="auto"/>
            <w:bottom w:val="none" w:sz="0" w:space="0" w:color="auto"/>
            <w:right w:val="none" w:sz="0" w:space="0" w:color="auto"/>
          </w:divBdr>
        </w:div>
        <w:div w:id="1011488782">
          <w:marLeft w:val="0"/>
          <w:marRight w:val="0"/>
          <w:marTop w:val="0"/>
          <w:marBottom w:val="0"/>
          <w:divBdr>
            <w:top w:val="none" w:sz="0" w:space="0" w:color="auto"/>
            <w:left w:val="none" w:sz="0" w:space="0" w:color="auto"/>
            <w:bottom w:val="none" w:sz="0" w:space="0" w:color="auto"/>
            <w:right w:val="none" w:sz="0" w:space="0" w:color="auto"/>
          </w:divBdr>
        </w:div>
        <w:div w:id="1629360282">
          <w:marLeft w:val="0"/>
          <w:marRight w:val="0"/>
          <w:marTop w:val="0"/>
          <w:marBottom w:val="0"/>
          <w:divBdr>
            <w:top w:val="none" w:sz="0" w:space="0" w:color="auto"/>
            <w:left w:val="none" w:sz="0" w:space="0" w:color="auto"/>
            <w:bottom w:val="none" w:sz="0" w:space="0" w:color="auto"/>
            <w:right w:val="none" w:sz="0" w:space="0" w:color="auto"/>
          </w:divBdr>
        </w:div>
        <w:div w:id="1681279220">
          <w:marLeft w:val="0"/>
          <w:marRight w:val="0"/>
          <w:marTop w:val="0"/>
          <w:marBottom w:val="0"/>
          <w:divBdr>
            <w:top w:val="none" w:sz="0" w:space="0" w:color="auto"/>
            <w:left w:val="none" w:sz="0" w:space="0" w:color="auto"/>
            <w:bottom w:val="none" w:sz="0" w:space="0" w:color="auto"/>
            <w:right w:val="none" w:sz="0" w:space="0" w:color="auto"/>
          </w:divBdr>
        </w:div>
        <w:div w:id="1262837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A5E3C-4BC3-41C3-A9E7-8C235218C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Emilly Okema</dc:creator>
  <cp:keywords/>
  <dc:description/>
  <cp:lastModifiedBy>Emiliana  Tuhoye</cp:lastModifiedBy>
  <cp:revision>2</cp:revision>
  <cp:lastPrinted>2022-10-17T11:56:00Z</cp:lastPrinted>
  <dcterms:created xsi:type="dcterms:W3CDTF">2022-10-30T21:53:00Z</dcterms:created>
  <dcterms:modified xsi:type="dcterms:W3CDTF">2022-10-30T21:53:00Z</dcterms:modified>
</cp:coreProperties>
</file>