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2FA" w:rsidRDefault="00DE22FA" w:rsidP="00B11753">
      <w:pPr>
        <w:keepNext/>
        <w:tabs>
          <w:tab w:val="center" w:pos="4050"/>
        </w:tabs>
        <w:spacing w:after="0" w:line="276" w:lineRule="auto"/>
        <w:outlineLvl w:val="0"/>
        <w:rPr>
          <w:rFonts w:ascii="Tahoma" w:eastAsia="Times New Roman" w:hAnsi="Tahoma" w:cs="Tahoma"/>
          <w:b/>
          <w:bCs/>
          <w:noProof/>
          <w:sz w:val="24"/>
          <w:szCs w:val="24"/>
          <w:lang w:val="en-US"/>
        </w:rPr>
      </w:pPr>
      <w:r w:rsidRPr="00A2376E">
        <w:rPr>
          <w:rFonts w:ascii="Tahoma" w:eastAsia="Calibri" w:hAnsi="Tahoma" w:cs="Tahoma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9C7C14E" wp14:editId="1F4F9605">
            <wp:simplePos x="0" y="0"/>
            <wp:positionH relativeFrom="page">
              <wp:posOffset>3275330</wp:posOffset>
            </wp:positionH>
            <wp:positionV relativeFrom="paragraph">
              <wp:posOffset>4445</wp:posOffset>
            </wp:positionV>
            <wp:extent cx="1245870" cy="894080"/>
            <wp:effectExtent l="0" t="0" r="0" b="1270"/>
            <wp:wrapSquare wrapText="left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029B">
        <w:rPr>
          <w:rFonts w:ascii="Tahoma" w:eastAsia="Calibri" w:hAnsi="Tahoma" w:cs="Tahoma"/>
          <w:b/>
          <w:bCs/>
          <w:sz w:val="24"/>
          <w:szCs w:val="24"/>
        </w:rPr>
        <w:t>(0</w:t>
      </w:r>
      <w:r w:rsidR="003E6199">
        <w:rPr>
          <w:rFonts w:ascii="Tahoma" w:eastAsia="Calibri" w:hAnsi="Tahoma" w:cs="Tahoma"/>
          <w:b/>
          <w:bCs/>
          <w:sz w:val="24"/>
          <w:szCs w:val="24"/>
        </w:rPr>
        <w:t>45</w:t>
      </w:r>
      <w:r w:rsidRPr="00A2376E">
        <w:rPr>
          <w:rFonts w:ascii="Tahoma" w:eastAsia="Calibri" w:hAnsi="Tahoma" w:cs="Tahoma"/>
          <w:b/>
          <w:bCs/>
          <w:sz w:val="24"/>
          <w:szCs w:val="24"/>
        </w:rPr>
        <w:t>)</w:t>
      </w:r>
      <w:r w:rsidRPr="00A2376E">
        <w:rPr>
          <w:rFonts w:ascii="Tahoma" w:eastAsia="Times New Roman" w:hAnsi="Tahoma" w:cs="Tahoma"/>
          <w:b/>
          <w:bCs/>
          <w:noProof/>
          <w:sz w:val="24"/>
          <w:szCs w:val="24"/>
          <w:lang w:val="en-US"/>
        </w:rPr>
        <w:t xml:space="preserve"> </w:t>
      </w:r>
    </w:p>
    <w:p w:rsidR="004045C2" w:rsidRPr="00A2376E" w:rsidRDefault="004045C2" w:rsidP="00B11753">
      <w:pPr>
        <w:keepNext/>
        <w:tabs>
          <w:tab w:val="center" w:pos="4050"/>
        </w:tabs>
        <w:spacing w:after="0" w:line="276" w:lineRule="auto"/>
        <w:outlineLvl w:val="0"/>
        <w:rPr>
          <w:rFonts w:ascii="Tahoma" w:eastAsia="Times New Roman" w:hAnsi="Tahoma" w:cs="Tahoma"/>
          <w:b/>
          <w:bCs/>
          <w:sz w:val="24"/>
          <w:szCs w:val="24"/>
        </w:rPr>
      </w:pPr>
    </w:p>
    <w:p w:rsidR="00DE22FA" w:rsidRPr="00A2376E" w:rsidRDefault="00DE22FA" w:rsidP="00B11753">
      <w:pPr>
        <w:keepNext/>
        <w:tabs>
          <w:tab w:val="left" w:pos="3600"/>
        </w:tabs>
        <w:spacing w:after="0" w:line="276" w:lineRule="auto"/>
        <w:outlineLvl w:val="0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:rsidR="007037AB" w:rsidRDefault="007037AB" w:rsidP="00B11753">
      <w:pPr>
        <w:keepNext/>
        <w:tabs>
          <w:tab w:val="left" w:pos="3600"/>
        </w:tabs>
        <w:spacing w:after="0" w:line="276" w:lineRule="auto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:rsidR="003101EE" w:rsidRDefault="003101EE" w:rsidP="00B11753">
      <w:pPr>
        <w:keepNext/>
        <w:tabs>
          <w:tab w:val="left" w:pos="3600"/>
        </w:tabs>
        <w:spacing w:after="0" w:line="276" w:lineRule="auto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:rsidR="00DE22FA" w:rsidRDefault="00DE22FA" w:rsidP="00B11753">
      <w:pPr>
        <w:keepNext/>
        <w:tabs>
          <w:tab w:val="left" w:pos="3600"/>
        </w:tabs>
        <w:spacing w:after="0" w:line="276" w:lineRule="auto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  <w:r w:rsidRPr="00A2376E">
        <w:rPr>
          <w:rFonts w:ascii="Tahoma" w:eastAsia="Times New Roman" w:hAnsi="Tahoma" w:cs="Tahoma"/>
          <w:b/>
          <w:bCs/>
          <w:sz w:val="24"/>
          <w:szCs w:val="24"/>
          <w:u w:val="single"/>
        </w:rPr>
        <w:t>EAST AFRICAN COMMUNITY</w:t>
      </w:r>
    </w:p>
    <w:p w:rsidR="00DE22FA" w:rsidRPr="00A2376E" w:rsidRDefault="00DE22FA" w:rsidP="00B11753">
      <w:pPr>
        <w:keepNext/>
        <w:spacing w:after="0" w:line="276" w:lineRule="auto"/>
        <w:jc w:val="center"/>
        <w:outlineLvl w:val="3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  <w:r w:rsidRPr="00A2376E">
        <w:rPr>
          <w:rFonts w:ascii="Tahoma" w:eastAsia="Times New Roman" w:hAnsi="Tahoma" w:cs="Tahoma"/>
          <w:b/>
          <w:bCs/>
          <w:sz w:val="24"/>
          <w:szCs w:val="24"/>
          <w:u w:val="single"/>
        </w:rPr>
        <w:t>EAST AFRICAN LEGISLATIVE ASSEMBLY</w:t>
      </w:r>
    </w:p>
    <w:p w:rsidR="00DE22FA" w:rsidRPr="00A2376E" w:rsidRDefault="00DE22FA" w:rsidP="00B11753">
      <w:pPr>
        <w:spacing w:after="0" w:line="276" w:lineRule="auto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:rsidR="00DE22FA" w:rsidRPr="00A2376E" w:rsidRDefault="004A6B83" w:rsidP="00B11753">
      <w:pPr>
        <w:keepNext/>
        <w:spacing w:after="0" w:line="276" w:lineRule="auto"/>
        <w:jc w:val="center"/>
        <w:outlineLvl w:val="4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  <w:r>
        <w:rPr>
          <w:rFonts w:ascii="Tahoma" w:eastAsia="Times New Roman" w:hAnsi="Tahoma" w:cs="Tahoma"/>
          <w:b/>
          <w:bCs/>
          <w:sz w:val="24"/>
          <w:szCs w:val="24"/>
          <w:u w:val="single"/>
        </w:rPr>
        <w:t>5</w:t>
      </w:r>
      <w:r w:rsidRPr="004A6B83">
        <w:rPr>
          <w:rFonts w:ascii="Tahoma" w:eastAsia="Times New Roman" w:hAnsi="Tahoma" w:cs="Tahoma"/>
          <w:b/>
          <w:bCs/>
          <w:sz w:val="24"/>
          <w:szCs w:val="24"/>
          <w:u w:val="single"/>
          <w:vertAlign w:val="superscript"/>
        </w:rPr>
        <w:t>TH</w:t>
      </w:r>
      <w:r>
        <w:rPr>
          <w:rFonts w:ascii="Tahoma" w:eastAsia="Times New Roman" w:hAnsi="Tahoma" w:cs="Tahoma"/>
          <w:b/>
          <w:bCs/>
          <w:sz w:val="24"/>
          <w:szCs w:val="24"/>
          <w:u w:val="single"/>
        </w:rPr>
        <w:t xml:space="preserve"> MEETING</w:t>
      </w:r>
      <w:r w:rsidR="00C261E8" w:rsidRPr="00A2376E">
        <w:rPr>
          <w:rFonts w:ascii="Tahoma" w:eastAsia="Times New Roman" w:hAnsi="Tahoma" w:cs="Tahoma"/>
          <w:b/>
          <w:bCs/>
          <w:sz w:val="24"/>
          <w:szCs w:val="24"/>
          <w:u w:val="single"/>
        </w:rPr>
        <w:t xml:space="preserve"> - SECOND</w:t>
      </w:r>
      <w:r w:rsidR="00DE22FA" w:rsidRPr="00A2376E">
        <w:rPr>
          <w:rFonts w:ascii="Tahoma" w:eastAsia="Times New Roman" w:hAnsi="Tahoma" w:cs="Tahoma"/>
          <w:b/>
          <w:bCs/>
          <w:sz w:val="24"/>
          <w:szCs w:val="24"/>
          <w:u w:val="single"/>
        </w:rPr>
        <w:t xml:space="preserve"> SESSION - FOURTH ASSEMBLY</w:t>
      </w:r>
    </w:p>
    <w:p w:rsidR="00DE22FA" w:rsidRPr="00A2376E" w:rsidRDefault="00DE22FA" w:rsidP="006B5315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:rsidR="00DE22FA" w:rsidRPr="003101EE" w:rsidRDefault="00DE22FA" w:rsidP="00B11753">
      <w:pPr>
        <w:spacing w:after="0" w:line="276" w:lineRule="auto"/>
        <w:jc w:val="center"/>
        <w:rPr>
          <w:rFonts w:ascii="Tahoma" w:eastAsia="Times New Roman" w:hAnsi="Tahoma" w:cs="Tahoma"/>
          <w:b/>
          <w:sz w:val="28"/>
          <w:szCs w:val="28"/>
        </w:rPr>
      </w:pPr>
      <w:r w:rsidRPr="003101EE">
        <w:rPr>
          <w:rFonts w:ascii="Tahoma" w:eastAsia="Times New Roman" w:hAnsi="Tahoma" w:cs="Tahoma"/>
          <w:b/>
          <w:sz w:val="28"/>
          <w:szCs w:val="28"/>
        </w:rPr>
        <w:t>ORDERS OF THE DAY</w:t>
      </w:r>
    </w:p>
    <w:p w:rsidR="00F3029B" w:rsidRPr="003101EE" w:rsidRDefault="00F3029B" w:rsidP="006B5315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</w:p>
    <w:p w:rsidR="00DE22FA" w:rsidRPr="005F1392" w:rsidRDefault="003E6199" w:rsidP="00CD5684">
      <w:pPr>
        <w:keepNext/>
        <w:tabs>
          <w:tab w:val="left" w:pos="450"/>
        </w:tabs>
        <w:spacing w:after="0" w:line="276" w:lineRule="auto"/>
        <w:ind w:hanging="90"/>
        <w:jc w:val="center"/>
        <w:outlineLvl w:val="6"/>
        <w:rPr>
          <w:rFonts w:ascii="Tahoma" w:eastAsia="Times New Roman" w:hAnsi="Tahoma" w:cs="Tahoma"/>
          <w:b/>
          <w:bCs/>
          <w:sz w:val="25"/>
          <w:szCs w:val="25"/>
          <w:u w:val="single"/>
        </w:rPr>
      </w:pPr>
      <w:r>
        <w:rPr>
          <w:rFonts w:ascii="Tahoma" w:eastAsia="Times New Roman" w:hAnsi="Tahoma" w:cs="Tahoma"/>
          <w:b/>
          <w:bCs/>
          <w:sz w:val="25"/>
          <w:szCs w:val="25"/>
          <w:u w:val="single"/>
        </w:rPr>
        <w:t>TUESDAY</w:t>
      </w:r>
      <w:r w:rsidR="004A6B83" w:rsidRPr="005F1392">
        <w:rPr>
          <w:rFonts w:ascii="Tahoma" w:eastAsia="Times New Roman" w:hAnsi="Tahoma" w:cs="Tahoma"/>
          <w:b/>
          <w:bCs/>
          <w:sz w:val="25"/>
          <w:szCs w:val="25"/>
          <w:u w:val="single"/>
        </w:rPr>
        <w:t xml:space="preserve"> 1</w:t>
      </w:r>
      <w:r>
        <w:rPr>
          <w:rFonts w:ascii="Tahoma" w:eastAsia="Times New Roman" w:hAnsi="Tahoma" w:cs="Tahoma"/>
          <w:b/>
          <w:bCs/>
          <w:sz w:val="25"/>
          <w:szCs w:val="25"/>
          <w:u w:val="single"/>
        </w:rPr>
        <w:t>4</w:t>
      </w:r>
      <w:r w:rsidR="004A6B83" w:rsidRPr="005F1392">
        <w:rPr>
          <w:rFonts w:ascii="Tahoma" w:eastAsia="Times New Roman" w:hAnsi="Tahoma" w:cs="Tahoma"/>
          <w:b/>
          <w:bCs/>
          <w:sz w:val="25"/>
          <w:szCs w:val="25"/>
          <w:u w:val="single"/>
          <w:vertAlign w:val="superscript"/>
        </w:rPr>
        <w:t>TH</w:t>
      </w:r>
      <w:r w:rsidR="004A6B83" w:rsidRPr="005F1392">
        <w:rPr>
          <w:rFonts w:ascii="Tahoma" w:eastAsia="Times New Roman" w:hAnsi="Tahoma" w:cs="Tahoma"/>
          <w:b/>
          <w:bCs/>
          <w:sz w:val="25"/>
          <w:szCs w:val="25"/>
          <w:u w:val="single"/>
        </w:rPr>
        <w:t xml:space="preserve"> MAY, 2019 AT 2:30 </w:t>
      </w:r>
      <w:r w:rsidR="0089676A" w:rsidRPr="005F1392">
        <w:rPr>
          <w:rFonts w:ascii="Tahoma" w:eastAsia="Times New Roman" w:hAnsi="Tahoma" w:cs="Tahoma"/>
          <w:b/>
          <w:bCs/>
          <w:sz w:val="25"/>
          <w:szCs w:val="25"/>
          <w:u w:val="single"/>
        </w:rPr>
        <w:t>PM,</w:t>
      </w:r>
      <w:r w:rsidR="004A6B83" w:rsidRPr="005F1392">
        <w:rPr>
          <w:rFonts w:ascii="Tahoma" w:eastAsia="Times New Roman" w:hAnsi="Tahoma" w:cs="Tahoma"/>
          <w:b/>
          <w:bCs/>
          <w:sz w:val="25"/>
          <w:szCs w:val="25"/>
          <w:u w:val="single"/>
        </w:rPr>
        <w:t xml:space="preserve"> </w:t>
      </w:r>
    </w:p>
    <w:p w:rsidR="009F1D7A" w:rsidRPr="005F1392" w:rsidRDefault="009F1D7A" w:rsidP="00B11753">
      <w:pPr>
        <w:spacing w:after="0" w:line="276" w:lineRule="auto"/>
        <w:jc w:val="both"/>
        <w:rPr>
          <w:rFonts w:ascii="Tahoma" w:eastAsia="Times New Roman" w:hAnsi="Tahoma" w:cs="Tahoma"/>
          <w:b/>
          <w:bCs/>
          <w:sz w:val="25"/>
          <w:szCs w:val="25"/>
        </w:rPr>
      </w:pPr>
    </w:p>
    <w:p w:rsidR="00DE22FA" w:rsidRPr="008A2BF0" w:rsidRDefault="00DE22FA" w:rsidP="00B11753">
      <w:pPr>
        <w:spacing w:after="0" w:line="276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r w:rsidRPr="008A2BF0">
        <w:rPr>
          <w:rFonts w:ascii="Tahoma" w:eastAsia="Times New Roman" w:hAnsi="Tahoma" w:cs="Tahoma"/>
          <w:b/>
          <w:bCs/>
          <w:sz w:val="24"/>
          <w:szCs w:val="24"/>
        </w:rPr>
        <w:t>PRAYER</w:t>
      </w:r>
    </w:p>
    <w:p w:rsidR="00787786" w:rsidRPr="008A2BF0" w:rsidRDefault="00787786" w:rsidP="00787786">
      <w:pPr>
        <w:spacing w:after="0" w:line="276" w:lineRule="auto"/>
        <w:ind w:left="450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EB594D" w:rsidRPr="008A2BF0" w:rsidRDefault="00DE22FA" w:rsidP="00FE43C9">
      <w:pPr>
        <w:numPr>
          <w:ilvl w:val="0"/>
          <w:numId w:val="2"/>
        </w:numPr>
        <w:spacing w:after="0" w:line="276" w:lineRule="auto"/>
        <w:ind w:left="450" w:hanging="540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r w:rsidRPr="008A2BF0">
        <w:rPr>
          <w:rFonts w:ascii="Tahoma" w:eastAsia="Times New Roman" w:hAnsi="Tahoma" w:cs="Tahoma"/>
          <w:b/>
          <w:bCs/>
          <w:sz w:val="24"/>
          <w:szCs w:val="24"/>
        </w:rPr>
        <w:t>COMMUNICATION FROM THE CHAIR</w:t>
      </w:r>
    </w:p>
    <w:p w:rsidR="00EB594D" w:rsidRPr="008A2BF0" w:rsidRDefault="00EB594D" w:rsidP="00FE43C9">
      <w:pPr>
        <w:spacing w:after="0" w:line="276" w:lineRule="auto"/>
        <w:ind w:left="450" w:hanging="540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B7501E" w:rsidRPr="008A2BF0" w:rsidRDefault="008E3DE9" w:rsidP="00FE43C9">
      <w:pPr>
        <w:numPr>
          <w:ilvl w:val="0"/>
          <w:numId w:val="2"/>
        </w:numPr>
        <w:spacing w:after="0" w:line="276" w:lineRule="auto"/>
        <w:ind w:left="450" w:hanging="540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r w:rsidRPr="008A2BF0">
        <w:rPr>
          <w:rFonts w:ascii="Tahoma" w:eastAsia="Times New Roman" w:hAnsi="Tahoma" w:cs="Tahoma"/>
          <w:b/>
          <w:sz w:val="24"/>
          <w:szCs w:val="24"/>
        </w:rPr>
        <w:t>PAPERS</w:t>
      </w:r>
    </w:p>
    <w:p w:rsidR="0089676A" w:rsidRPr="008A2BF0" w:rsidRDefault="0089676A" w:rsidP="00FE43C9">
      <w:pPr>
        <w:pStyle w:val="ListParagraph"/>
        <w:spacing w:line="240" w:lineRule="auto"/>
        <w:ind w:left="450" w:hanging="540"/>
        <w:rPr>
          <w:rFonts w:ascii="Tahoma" w:eastAsia="Times New Roman" w:hAnsi="Tahoma" w:cs="Tahoma"/>
          <w:b/>
          <w:sz w:val="24"/>
          <w:szCs w:val="24"/>
          <w:lang w:val="en-US"/>
        </w:rPr>
      </w:pPr>
    </w:p>
    <w:p w:rsidR="00DE38AB" w:rsidRDefault="00DE38AB" w:rsidP="00CD5684">
      <w:pPr>
        <w:pStyle w:val="ListParagraph"/>
        <w:numPr>
          <w:ilvl w:val="0"/>
          <w:numId w:val="47"/>
        </w:numPr>
        <w:tabs>
          <w:tab w:val="left" w:pos="450"/>
          <w:tab w:val="left" w:pos="810"/>
        </w:tabs>
        <w:spacing w:line="240" w:lineRule="auto"/>
        <w:ind w:left="450" w:hanging="540"/>
        <w:jc w:val="both"/>
        <w:rPr>
          <w:rFonts w:ascii="Tahoma" w:eastAsia="Times New Roman" w:hAnsi="Tahoma" w:cs="Tahoma"/>
          <w:bCs/>
          <w:sz w:val="24"/>
          <w:szCs w:val="24"/>
          <w:lang w:val="en-US"/>
        </w:rPr>
      </w:pPr>
      <w:r w:rsidRPr="00191EE7">
        <w:rPr>
          <w:rFonts w:ascii="Tahoma" w:eastAsia="Times New Roman" w:hAnsi="Tahoma" w:cs="Tahoma"/>
          <w:bCs/>
          <w:sz w:val="24"/>
          <w:szCs w:val="24"/>
          <w:lang w:val="en-US"/>
        </w:rPr>
        <w:t xml:space="preserve">Report </w:t>
      </w:r>
      <w:r w:rsidR="001C53E1">
        <w:rPr>
          <w:rFonts w:ascii="Tahoma" w:eastAsia="Times New Roman" w:hAnsi="Tahoma" w:cs="Tahoma"/>
          <w:bCs/>
          <w:sz w:val="24"/>
          <w:szCs w:val="24"/>
          <w:lang w:val="en-US"/>
        </w:rPr>
        <w:t>of the D</w:t>
      </w:r>
      <w:r w:rsidR="00191EE7">
        <w:rPr>
          <w:rFonts w:ascii="Tahoma" w:eastAsia="Times New Roman" w:hAnsi="Tahoma" w:cs="Tahoma"/>
          <w:bCs/>
          <w:sz w:val="24"/>
          <w:szCs w:val="24"/>
          <w:lang w:val="en-US"/>
        </w:rPr>
        <w:t xml:space="preserve">elegation of </w:t>
      </w:r>
      <w:r w:rsidR="00E31A1D">
        <w:rPr>
          <w:rFonts w:ascii="Tahoma" w:eastAsia="Times New Roman" w:hAnsi="Tahoma" w:cs="Tahoma"/>
          <w:bCs/>
          <w:sz w:val="24"/>
          <w:szCs w:val="24"/>
          <w:lang w:val="en-US"/>
        </w:rPr>
        <w:t xml:space="preserve">the </w:t>
      </w:r>
      <w:r w:rsidR="00191EE7">
        <w:rPr>
          <w:rFonts w:ascii="Tahoma" w:eastAsia="Times New Roman" w:hAnsi="Tahoma" w:cs="Tahoma"/>
          <w:bCs/>
          <w:sz w:val="24"/>
          <w:szCs w:val="24"/>
          <w:lang w:val="en-US"/>
        </w:rPr>
        <w:t>East African Legislative Assembly at the 140</w:t>
      </w:r>
      <w:r w:rsidR="00191EE7" w:rsidRPr="00191EE7">
        <w:rPr>
          <w:rFonts w:ascii="Tahoma" w:eastAsia="Times New Roman" w:hAnsi="Tahoma" w:cs="Tahoma"/>
          <w:bCs/>
          <w:sz w:val="24"/>
          <w:szCs w:val="24"/>
          <w:vertAlign w:val="superscript"/>
          <w:lang w:val="en-US"/>
        </w:rPr>
        <w:t>th</w:t>
      </w:r>
      <w:r w:rsidR="00191EE7">
        <w:rPr>
          <w:rFonts w:ascii="Tahoma" w:eastAsia="Times New Roman" w:hAnsi="Tahoma" w:cs="Tahoma"/>
          <w:bCs/>
          <w:sz w:val="24"/>
          <w:szCs w:val="24"/>
          <w:lang w:val="en-US"/>
        </w:rPr>
        <w:t xml:space="preserve"> IPU Assembly held on 6</w:t>
      </w:r>
      <w:r w:rsidR="00191EE7" w:rsidRPr="00191EE7">
        <w:rPr>
          <w:rFonts w:ascii="Tahoma" w:eastAsia="Times New Roman" w:hAnsi="Tahoma" w:cs="Tahoma"/>
          <w:bCs/>
          <w:sz w:val="24"/>
          <w:szCs w:val="24"/>
          <w:vertAlign w:val="superscript"/>
          <w:lang w:val="en-US"/>
        </w:rPr>
        <w:t>th</w:t>
      </w:r>
      <w:r w:rsidR="00191EE7">
        <w:rPr>
          <w:rFonts w:ascii="Tahoma" w:eastAsia="Times New Roman" w:hAnsi="Tahoma" w:cs="Tahoma"/>
          <w:bCs/>
          <w:sz w:val="24"/>
          <w:szCs w:val="24"/>
          <w:lang w:val="en-US"/>
        </w:rPr>
        <w:t xml:space="preserve"> – 10</w:t>
      </w:r>
      <w:r w:rsidR="00191EE7" w:rsidRPr="00191EE7">
        <w:rPr>
          <w:rFonts w:ascii="Tahoma" w:eastAsia="Times New Roman" w:hAnsi="Tahoma" w:cs="Tahoma"/>
          <w:bCs/>
          <w:sz w:val="24"/>
          <w:szCs w:val="24"/>
          <w:vertAlign w:val="superscript"/>
          <w:lang w:val="en-US"/>
        </w:rPr>
        <w:t>th</w:t>
      </w:r>
      <w:r w:rsidR="00191EE7">
        <w:rPr>
          <w:rFonts w:ascii="Tahoma" w:eastAsia="Times New Roman" w:hAnsi="Tahoma" w:cs="Tahoma"/>
          <w:bCs/>
          <w:sz w:val="24"/>
          <w:szCs w:val="24"/>
          <w:lang w:val="en-US"/>
        </w:rPr>
        <w:t xml:space="preserve"> April, 2019 in Doha, Qatar.</w:t>
      </w:r>
    </w:p>
    <w:p w:rsidR="00191EE7" w:rsidRDefault="00191EE7" w:rsidP="00191EE7">
      <w:pPr>
        <w:pStyle w:val="ListParagraph"/>
        <w:tabs>
          <w:tab w:val="left" w:pos="450"/>
          <w:tab w:val="left" w:pos="810"/>
        </w:tabs>
        <w:spacing w:line="240" w:lineRule="auto"/>
        <w:ind w:left="450"/>
        <w:jc w:val="both"/>
        <w:rPr>
          <w:rFonts w:ascii="Tahoma" w:eastAsia="Times New Roman" w:hAnsi="Tahoma" w:cs="Tahoma"/>
          <w:bCs/>
          <w:sz w:val="24"/>
          <w:szCs w:val="24"/>
          <w:lang w:val="en-US"/>
        </w:rPr>
      </w:pPr>
    </w:p>
    <w:p w:rsidR="00191EE7" w:rsidRPr="00191EE7" w:rsidRDefault="00191EE7" w:rsidP="00191EE7">
      <w:pPr>
        <w:pStyle w:val="ListParagraph"/>
        <w:tabs>
          <w:tab w:val="left" w:pos="450"/>
          <w:tab w:val="left" w:pos="810"/>
        </w:tabs>
        <w:spacing w:line="240" w:lineRule="auto"/>
        <w:ind w:left="450"/>
        <w:jc w:val="center"/>
        <w:rPr>
          <w:rFonts w:ascii="Tahoma" w:eastAsia="Times New Roman" w:hAnsi="Tahoma" w:cs="Tahoma"/>
          <w:b/>
          <w:bCs/>
          <w:sz w:val="24"/>
          <w:szCs w:val="24"/>
          <w:lang w:val="en-US"/>
        </w:rPr>
      </w:pPr>
      <w:r w:rsidRPr="00191EE7">
        <w:rPr>
          <w:rFonts w:ascii="Tahoma" w:eastAsia="Times New Roman" w:hAnsi="Tahoma" w:cs="Tahoma"/>
          <w:b/>
          <w:bCs/>
          <w:sz w:val="24"/>
          <w:szCs w:val="24"/>
          <w:lang w:val="en-US"/>
        </w:rPr>
        <w:t xml:space="preserve">(Hon. Dr. </w:t>
      </w:r>
      <w:proofErr w:type="spellStart"/>
      <w:r w:rsidRPr="00191EE7">
        <w:rPr>
          <w:rFonts w:ascii="Tahoma" w:eastAsia="Times New Roman" w:hAnsi="Tahoma" w:cs="Tahoma"/>
          <w:b/>
          <w:bCs/>
          <w:sz w:val="24"/>
          <w:szCs w:val="24"/>
          <w:lang w:val="en-US"/>
        </w:rPr>
        <w:t>Oburu</w:t>
      </w:r>
      <w:proofErr w:type="spellEnd"/>
      <w:r w:rsidRPr="00191EE7">
        <w:rPr>
          <w:rFonts w:ascii="Tahoma" w:eastAsia="Times New Roman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 w:rsidRPr="00191EE7">
        <w:rPr>
          <w:rFonts w:ascii="Tahoma" w:eastAsia="Times New Roman" w:hAnsi="Tahoma" w:cs="Tahoma"/>
          <w:b/>
          <w:bCs/>
          <w:sz w:val="24"/>
          <w:szCs w:val="24"/>
          <w:lang w:val="en-US"/>
        </w:rPr>
        <w:t>Oginga</w:t>
      </w:r>
      <w:proofErr w:type="spellEnd"/>
      <w:r w:rsidRPr="00191EE7">
        <w:rPr>
          <w:rFonts w:ascii="Tahoma" w:eastAsia="Times New Roman" w:hAnsi="Tahoma" w:cs="Tahoma"/>
          <w:b/>
          <w:bCs/>
          <w:sz w:val="24"/>
          <w:szCs w:val="24"/>
          <w:lang w:val="en-US"/>
        </w:rPr>
        <w:t>)</w:t>
      </w:r>
    </w:p>
    <w:p w:rsidR="00191EE7" w:rsidRPr="00191EE7" w:rsidRDefault="00191EE7" w:rsidP="00191EE7">
      <w:pPr>
        <w:pStyle w:val="ListParagraph"/>
        <w:tabs>
          <w:tab w:val="left" w:pos="450"/>
          <w:tab w:val="left" w:pos="810"/>
        </w:tabs>
        <w:spacing w:line="240" w:lineRule="auto"/>
        <w:ind w:left="450"/>
        <w:jc w:val="both"/>
        <w:rPr>
          <w:rFonts w:ascii="Tahoma" w:eastAsia="Times New Roman" w:hAnsi="Tahoma" w:cs="Tahoma"/>
          <w:bCs/>
          <w:sz w:val="24"/>
          <w:szCs w:val="24"/>
          <w:lang w:val="en-US"/>
        </w:rPr>
      </w:pPr>
    </w:p>
    <w:p w:rsidR="00A86737" w:rsidRDefault="0047596A" w:rsidP="00CD5684">
      <w:pPr>
        <w:pStyle w:val="ListParagraph"/>
        <w:numPr>
          <w:ilvl w:val="0"/>
          <w:numId w:val="47"/>
        </w:numPr>
        <w:tabs>
          <w:tab w:val="left" w:pos="450"/>
          <w:tab w:val="left" w:pos="810"/>
        </w:tabs>
        <w:spacing w:line="240" w:lineRule="auto"/>
        <w:ind w:left="450" w:hanging="540"/>
        <w:jc w:val="both"/>
        <w:rPr>
          <w:rFonts w:ascii="Tahoma" w:eastAsia="Times New Roman" w:hAnsi="Tahoma" w:cs="Tahoma"/>
          <w:b/>
          <w:bCs/>
          <w:sz w:val="24"/>
          <w:szCs w:val="24"/>
          <w:lang w:val="en-US"/>
        </w:rPr>
      </w:pPr>
      <w:r w:rsidRPr="008A2BF0">
        <w:rPr>
          <w:rFonts w:ascii="Tahoma" w:eastAsia="Times New Roman" w:hAnsi="Tahoma" w:cs="Tahoma"/>
          <w:bCs/>
          <w:sz w:val="24"/>
          <w:szCs w:val="24"/>
        </w:rPr>
        <w:t>Report of the East African Legislative Assembly Delegation to the training workshop on Research and Evidence use in the Parliamentary Context</w:t>
      </w:r>
      <w:r w:rsidR="00A72237">
        <w:rPr>
          <w:rFonts w:ascii="Tahoma" w:eastAsia="Times New Roman" w:hAnsi="Tahoma" w:cs="Tahoma"/>
          <w:bCs/>
          <w:sz w:val="24"/>
          <w:szCs w:val="24"/>
        </w:rPr>
        <w:t>.</w:t>
      </w:r>
    </w:p>
    <w:p w:rsidR="00A86737" w:rsidRDefault="00A86737" w:rsidP="00CD5684">
      <w:pPr>
        <w:pStyle w:val="ListParagraph"/>
        <w:tabs>
          <w:tab w:val="left" w:pos="450"/>
          <w:tab w:val="left" w:pos="810"/>
        </w:tabs>
        <w:spacing w:line="240" w:lineRule="auto"/>
        <w:ind w:left="540"/>
        <w:jc w:val="both"/>
        <w:rPr>
          <w:rFonts w:ascii="Tahoma" w:eastAsia="Times New Roman" w:hAnsi="Tahoma" w:cs="Tahoma"/>
          <w:b/>
          <w:bCs/>
          <w:sz w:val="24"/>
          <w:szCs w:val="24"/>
          <w:lang w:val="en-US"/>
        </w:rPr>
      </w:pPr>
    </w:p>
    <w:p w:rsidR="0047596A" w:rsidRPr="00A86737" w:rsidRDefault="0047596A" w:rsidP="00CD5684">
      <w:pPr>
        <w:pStyle w:val="ListParagraph"/>
        <w:tabs>
          <w:tab w:val="left" w:pos="450"/>
          <w:tab w:val="left" w:pos="810"/>
        </w:tabs>
        <w:spacing w:line="240" w:lineRule="auto"/>
        <w:ind w:left="540"/>
        <w:jc w:val="center"/>
        <w:rPr>
          <w:rFonts w:ascii="Tahoma" w:eastAsia="Times New Roman" w:hAnsi="Tahoma" w:cs="Tahoma"/>
          <w:b/>
          <w:bCs/>
          <w:sz w:val="24"/>
          <w:szCs w:val="24"/>
          <w:lang w:val="en-US"/>
        </w:rPr>
      </w:pPr>
      <w:r w:rsidRPr="00A86737">
        <w:rPr>
          <w:rFonts w:ascii="Tahoma" w:eastAsia="Times New Roman" w:hAnsi="Tahoma" w:cs="Tahoma"/>
          <w:b/>
          <w:bCs/>
          <w:sz w:val="24"/>
          <w:szCs w:val="24"/>
          <w:lang w:val="en-US"/>
        </w:rPr>
        <w:t xml:space="preserve">(Hon. </w:t>
      </w:r>
      <w:proofErr w:type="spellStart"/>
      <w:r w:rsidRPr="00A86737">
        <w:rPr>
          <w:rFonts w:ascii="Tahoma" w:eastAsia="Times New Roman" w:hAnsi="Tahoma" w:cs="Tahoma"/>
          <w:b/>
          <w:bCs/>
          <w:sz w:val="24"/>
          <w:szCs w:val="24"/>
          <w:lang w:val="en-US"/>
        </w:rPr>
        <w:t>Nooru</w:t>
      </w:r>
      <w:proofErr w:type="spellEnd"/>
      <w:r w:rsidRPr="00A86737">
        <w:rPr>
          <w:rFonts w:ascii="Tahoma" w:eastAsia="Times New Roman" w:hAnsi="Tahoma" w:cs="Tahoma"/>
          <w:b/>
          <w:bCs/>
          <w:sz w:val="24"/>
          <w:szCs w:val="24"/>
          <w:lang w:val="en-US"/>
        </w:rPr>
        <w:t xml:space="preserve"> Adan Mohamed)</w:t>
      </w:r>
    </w:p>
    <w:p w:rsidR="0047596A" w:rsidRPr="008A2BF0" w:rsidRDefault="0047596A" w:rsidP="00CD5684">
      <w:pPr>
        <w:pStyle w:val="ListParagraph"/>
        <w:tabs>
          <w:tab w:val="left" w:pos="450"/>
        </w:tabs>
        <w:spacing w:line="240" w:lineRule="auto"/>
        <w:ind w:left="540" w:hanging="540"/>
        <w:jc w:val="both"/>
        <w:rPr>
          <w:rFonts w:ascii="Tahoma" w:eastAsia="Times New Roman" w:hAnsi="Tahoma" w:cs="Tahoma"/>
          <w:bCs/>
          <w:sz w:val="24"/>
          <w:szCs w:val="24"/>
          <w:lang w:val="en-US"/>
        </w:rPr>
      </w:pPr>
    </w:p>
    <w:p w:rsidR="003E6199" w:rsidRDefault="0089676A" w:rsidP="00CD5684">
      <w:pPr>
        <w:pStyle w:val="ListParagraph"/>
        <w:numPr>
          <w:ilvl w:val="0"/>
          <w:numId w:val="47"/>
        </w:numPr>
        <w:tabs>
          <w:tab w:val="left" w:pos="450"/>
        </w:tabs>
        <w:spacing w:line="240" w:lineRule="auto"/>
        <w:ind w:left="450" w:hanging="540"/>
        <w:jc w:val="both"/>
        <w:rPr>
          <w:rFonts w:ascii="Tahoma" w:eastAsia="Times New Roman" w:hAnsi="Tahoma" w:cs="Tahoma"/>
          <w:bCs/>
          <w:sz w:val="24"/>
          <w:szCs w:val="24"/>
          <w:lang w:val="en-US"/>
        </w:rPr>
      </w:pPr>
      <w:r w:rsidRPr="008A2BF0">
        <w:rPr>
          <w:rFonts w:ascii="Tahoma" w:eastAsia="Times New Roman" w:hAnsi="Tahoma" w:cs="Tahoma"/>
          <w:bCs/>
          <w:sz w:val="24"/>
          <w:szCs w:val="24"/>
        </w:rPr>
        <w:t>Report of the East African Legislative Assembly Delegation to</w:t>
      </w:r>
      <w:r w:rsidR="002710BA" w:rsidRPr="008A2BF0">
        <w:rPr>
          <w:rFonts w:ascii="Tahoma" w:eastAsia="Times New Roman" w:hAnsi="Tahoma" w:cs="Tahoma"/>
          <w:bCs/>
          <w:sz w:val="24"/>
          <w:szCs w:val="24"/>
        </w:rPr>
        <w:t xml:space="preserve"> the First </w:t>
      </w:r>
      <w:r w:rsidR="003E6199" w:rsidRPr="008A2BF0">
        <w:rPr>
          <w:rFonts w:ascii="Tahoma" w:eastAsia="Times New Roman" w:hAnsi="Tahoma" w:cs="Tahoma"/>
          <w:bCs/>
          <w:sz w:val="24"/>
          <w:szCs w:val="24"/>
          <w:lang w:val="en-US"/>
        </w:rPr>
        <w:t>Annual General Meeting and Launch of the Eastern Africa</w:t>
      </w:r>
      <w:r w:rsidR="00A86737">
        <w:rPr>
          <w:rFonts w:ascii="Tahoma" w:eastAsia="Times New Roman" w:hAnsi="Tahoma" w:cs="Tahoma"/>
          <w:bCs/>
          <w:sz w:val="24"/>
          <w:szCs w:val="24"/>
          <w:lang w:val="en-US"/>
        </w:rPr>
        <w:t>n Parliamentary Alliance on</w:t>
      </w:r>
      <w:r w:rsidR="003E6199" w:rsidRPr="008A2BF0">
        <w:rPr>
          <w:rFonts w:ascii="Tahoma" w:eastAsia="Times New Roman" w:hAnsi="Tahoma" w:cs="Tahoma"/>
          <w:bCs/>
          <w:sz w:val="24"/>
          <w:szCs w:val="24"/>
          <w:lang w:val="en-US"/>
        </w:rPr>
        <w:t xml:space="preserve"> Food Security and Nutrition</w:t>
      </w:r>
      <w:r w:rsidR="00FE43C9" w:rsidRPr="008A2BF0">
        <w:rPr>
          <w:rFonts w:ascii="Tahoma" w:eastAsia="Times New Roman" w:hAnsi="Tahoma" w:cs="Tahoma"/>
          <w:bCs/>
          <w:sz w:val="24"/>
          <w:szCs w:val="24"/>
          <w:lang w:val="en-US"/>
        </w:rPr>
        <w:t>.</w:t>
      </w:r>
    </w:p>
    <w:p w:rsidR="00B62013" w:rsidRPr="008A2BF0" w:rsidRDefault="00B62013" w:rsidP="00CD5684">
      <w:pPr>
        <w:pStyle w:val="ListParagraph"/>
        <w:tabs>
          <w:tab w:val="left" w:pos="450"/>
        </w:tabs>
        <w:spacing w:line="240" w:lineRule="auto"/>
        <w:ind w:left="540"/>
        <w:jc w:val="both"/>
        <w:rPr>
          <w:rFonts w:ascii="Tahoma" w:eastAsia="Times New Roman" w:hAnsi="Tahoma" w:cs="Tahoma"/>
          <w:bCs/>
          <w:sz w:val="24"/>
          <w:szCs w:val="24"/>
          <w:lang w:val="en-US"/>
        </w:rPr>
      </w:pPr>
    </w:p>
    <w:p w:rsidR="00F6238A" w:rsidRPr="00A86737" w:rsidRDefault="00F6238A" w:rsidP="00CD5684">
      <w:pPr>
        <w:pStyle w:val="ListParagraph"/>
        <w:tabs>
          <w:tab w:val="left" w:pos="360"/>
          <w:tab w:val="left" w:pos="450"/>
        </w:tabs>
        <w:spacing w:after="0" w:line="240" w:lineRule="auto"/>
        <w:ind w:left="540"/>
        <w:jc w:val="center"/>
        <w:rPr>
          <w:rFonts w:ascii="Tahoma" w:eastAsia="Times New Roman" w:hAnsi="Tahoma" w:cs="Tahoma"/>
          <w:b/>
          <w:bCs/>
          <w:sz w:val="24"/>
          <w:szCs w:val="24"/>
          <w:lang w:val="en-US"/>
        </w:rPr>
      </w:pPr>
      <w:r w:rsidRPr="00A86737">
        <w:rPr>
          <w:rFonts w:ascii="Tahoma" w:eastAsia="Times New Roman" w:hAnsi="Tahoma" w:cs="Tahoma"/>
          <w:b/>
          <w:bCs/>
          <w:sz w:val="24"/>
          <w:szCs w:val="24"/>
          <w:lang w:val="en-US"/>
        </w:rPr>
        <w:t>(</w:t>
      </w:r>
      <w:r w:rsidR="00A86737" w:rsidRPr="008A2BF0">
        <w:rPr>
          <w:rFonts w:ascii="Tahoma" w:eastAsia="Times New Roman" w:hAnsi="Tahoma" w:cs="Tahoma"/>
          <w:b/>
          <w:bCs/>
          <w:sz w:val="24"/>
          <w:szCs w:val="24"/>
          <w:lang w:val="en-US"/>
        </w:rPr>
        <w:t>Chairperson, Committee on</w:t>
      </w:r>
      <w:r w:rsidR="00A86737" w:rsidRPr="008A2BF0">
        <w:rPr>
          <w:rFonts w:ascii="Tahoma" w:eastAsia="Times New Roman" w:hAnsi="Tahoma" w:cs="Tahoma"/>
          <w:bCs/>
          <w:sz w:val="24"/>
          <w:szCs w:val="24"/>
          <w:lang w:val="en-US"/>
        </w:rPr>
        <w:t xml:space="preserve"> </w:t>
      </w:r>
      <w:r w:rsidR="00A86737" w:rsidRPr="008A2BF0">
        <w:rPr>
          <w:rFonts w:ascii="Tahoma" w:eastAsia="Times New Roman" w:hAnsi="Tahoma" w:cs="Tahoma"/>
          <w:b/>
          <w:bCs/>
          <w:sz w:val="24"/>
          <w:szCs w:val="24"/>
          <w:lang w:val="en-US"/>
        </w:rPr>
        <w:t>Agriculture, Tourism and Natural Resources</w:t>
      </w:r>
      <w:r w:rsidRPr="00A86737">
        <w:rPr>
          <w:rFonts w:ascii="Tahoma" w:eastAsia="Times New Roman" w:hAnsi="Tahoma" w:cs="Tahoma"/>
          <w:b/>
          <w:bCs/>
          <w:sz w:val="24"/>
          <w:szCs w:val="24"/>
          <w:lang w:val="en-US"/>
        </w:rPr>
        <w:t>)</w:t>
      </w:r>
    </w:p>
    <w:p w:rsidR="00E31A1D" w:rsidRDefault="00E31A1D" w:rsidP="00242C7B">
      <w:pPr>
        <w:spacing w:after="0" w:line="276" w:lineRule="auto"/>
        <w:ind w:left="450"/>
        <w:jc w:val="both"/>
        <w:rPr>
          <w:rFonts w:ascii="Tahoma" w:eastAsia="Times New Roman" w:hAnsi="Tahoma" w:cs="Tahoma"/>
          <w:b/>
          <w:bCs/>
          <w:sz w:val="24"/>
          <w:szCs w:val="24"/>
          <w:lang w:val="en-US"/>
        </w:rPr>
      </w:pPr>
    </w:p>
    <w:p w:rsidR="00A72237" w:rsidRPr="008A2BF0" w:rsidRDefault="00A72237" w:rsidP="00242C7B">
      <w:pPr>
        <w:spacing w:after="0" w:line="276" w:lineRule="auto"/>
        <w:ind w:left="450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242C7B" w:rsidRPr="00A72237" w:rsidRDefault="00242C7B" w:rsidP="00A72237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ind w:left="450" w:hanging="540"/>
        <w:jc w:val="both"/>
        <w:rPr>
          <w:rFonts w:ascii="Tahoma" w:eastAsia="Calibri" w:hAnsi="Tahoma" w:cs="Tahoma"/>
          <w:b/>
          <w:sz w:val="24"/>
          <w:szCs w:val="24"/>
        </w:rPr>
      </w:pPr>
      <w:r w:rsidRPr="008A2BF0">
        <w:rPr>
          <w:rFonts w:ascii="Tahoma" w:eastAsia="Calibri" w:hAnsi="Tahoma" w:cs="Tahoma"/>
          <w:b/>
          <w:sz w:val="24"/>
          <w:szCs w:val="24"/>
        </w:rPr>
        <w:t xml:space="preserve">MOTION FOR A RESOLUTION OF THE ASSEMBLY RECOMMENDING TO THE COUNCIL TO BAN THE MANUFACTURING AND IMPORTATION OF </w:t>
      </w:r>
      <w:bookmarkStart w:id="0" w:name="_Hlk508701647"/>
      <w:r w:rsidRPr="008A2BF0">
        <w:rPr>
          <w:rFonts w:ascii="Tahoma" w:eastAsia="Calibri" w:hAnsi="Tahoma" w:cs="Tahoma"/>
          <w:b/>
          <w:sz w:val="24"/>
          <w:szCs w:val="24"/>
        </w:rPr>
        <w:t xml:space="preserve">SOAPS AND COSMETICS CONTAINING </w:t>
      </w:r>
      <w:r w:rsidRPr="008A2BF0">
        <w:rPr>
          <w:rFonts w:ascii="Tahoma" w:eastAsia="Times New Roman" w:hAnsi="Tahoma" w:cs="Tahoma"/>
          <w:b/>
          <w:sz w:val="24"/>
          <w:szCs w:val="24"/>
          <w:lang w:val="en-US"/>
        </w:rPr>
        <w:t>HYDROQUINONE</w:t>
      </w:r>
      <w:r w:rsidRPr="008A2BF0">
        <w:rPr>
          <w:rFonts w:ascii="Tahoma" w:eastAsia="Calibri" w:hAnsi="Tahoma" w:cs="Tahoma"/>
          <w:b/>
          <w:sz w:val="24"/>
          <w:szCs w:val="24"/>
        </w:rPr>
        <w:t xml:space="preserve"> IN THE COMMUNITY</w:t>
      </w:r>
      <w:bookmarkEnd w:id="0"/>
      <w:r w:rsidRPr="008A2BF0">
        <w:rPr>
          <w:rFonts w:ascii="Tahoma" w:eastAsia="Calibri" w:hAnsi="Tahoma" w:cs="Tahoma"/>
          <w:b/>
          <w:sz w:val="24"/>
          <w:szCs w:val="24"/>
        </w:rPr>
        <w:t xml:space="preserve"> </w:t>
      </w:r>
    </w:p>
    <w:p w:rsidR="00242C7B" w:rsidRPr="00A72237" w:rsidRDefault="00242C7B" w:rsidP="00A72237">
      <w:pPr>
        <w:pStyle w:val="NoSpacing"/>
      </w:pPr>
    </w:p>
    <w:p w:rsidR="00242C7B" w:rsidRDefault="00242C7B" w:rsidP="00FA0A7F">
      <w:pPr>
        <w:pStyle w:val="ListParagraph"/>
        <w:tabs>
          <w:tab w:val="left" w:pos="1080"/>
        </w:tabs>
        <w:spacing w:after="0" w:line="240" w:lineRule="auto"/>
        <w:ind w:left="0"/>
        <w:rPr>
          <w:rFonts w:ascii="Tahoma" w:eastAsia="Calibri" w:hAnsi="Tahoma" w:cs="Tahoma"/>
          <w:b/>
          <w:sz w:val="24"/>
          <w:szCs w:val="24"/>
        </w:rPr>
      </w:pPr>
      <w:r w:rsidRPr="008A2BF0">
        <w:rPr>
          <w:rFonts w:ascii="Tahoma" w:eastAsia="Calibri" w:hAnsi="Tahoma" w:cs="Tahoma"/>
          <w:b/>
          <w:sz w:val="24"/>
          <w:szCs w:val="24"/>
        </w:rPr>
        <w:t>MOTION</w:t>
      </w:r>
    </w:p>
    <w:p w:rsidR="00FA0A7F" w:rsidRPr="008A2BF0" w:rsidRDefault="00FA0A7F" w:rsidP="00FA0A7F">
      <w:pPr>
        <w:pStyle w:val="ListParagraph"/>
        <w:tabs>
          <w:tab w:val="left" w:pos="1080"/>
        </w:tabs>
        <w:spacing w:after="0" w:line="240" w:lineRule="auto"/>
        <w:ind w:left="0"/>
        <w:rPr>
          <w:rFonts w:ascii="Tahoma" w:eastAsia="Calibri" w:hAnsi="Tahoma" w:cs="Tahoma"/>
          <w:b/>
          <w:sz w:val="24"/>
          <w:szCs w:val="24"/>
        </w:rPr>
      </w:pPr>
    </w:p>
    <w:p w:rsidR="00242C7B" w:rsidRPr="00281DDE" w:rsidRDefault="005334D8" w:rsidP="00281DDE">
      <w:pPr>
        <w:tabs>
          <w:tab w:val="left" w:pos="1080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5334D8">
        <w:rPr>
          <w:rFonts w:ascii="Tahoma" w:eastAsia="Calibri" w:hAnsi="Tahoma" w:cs="Tahoma"/>
          <w:b/>
          <w:sz w:val="24"/>
          <w:szCs w:val="24"/>
        </w:rPr>
        <w:t>“THAT</w:t>
      </w:r>
      <w:r>
        <w:rPr>
          <w:rFonts w:ascii="Tahoma" w:eastAsia="Calibri" w:hAnsi="Tahoma" w:cs="Tahoma"/>
          <w:sz w:val="24"/>
          <w:szCs w:val="24"/>
        </w:rPr>
        <w:t xml:space="preserve">, This </w:t>
      </w:r>
      <w:r w:rsidR="00242C7B" w:rsidRPr="008A2BF0">
        <w:rPr>
          <w:rFonts w:ascii="Tahoma" w:eastAsia="Calibri" w:hAnsi="Tahoma" w:cs="Tahoma"/>
          <w:sz w:val="24"/>
          <w:szCs w:val="24"/>
        </w:rPr>
        <w:t>Assembly</w:t>
      </w:r>
      <w:r>
        <w:rPr>
          <w:rFonts w:ascii="Tahoma" w:eastAsia="Calibri" w:hAnsi="Tahoma" w:cs="Tahoma"/>
          <w:sz w:val="24"/>
          <w:szCs w:val="24"/>
        </w:rPr>
        <w:t xml:space="preserve"> do resolve to recommend</w:t>
      </w:r>
      <w:r w:rsidR="00242C7B" w:rsidRPr="008A2BF0">
        <w:rPr>
          <w:rFonts w:ascii="Tahoma" w:eastAsia="Calibri" w:hAnsi="Tahoma" w:cs="Tahoma"/>
          <w:sz w:val="24"/>
          <w:szCs w:val="24"/>
        </w:rPr>
        <w:t xml:space="preserve"> to the Council </w:t>
      </w:r>
      <w:r>
        <w:rPr>
          <w:rFonts w:ascii="Tahoma" w:eastAsia="Calibri" w:hAnsi="Tahoma" w:cs="Tahoma"/>
          <w:sz w:val="24"/>
          <w:szCs w:val="24"/>
        </w:rPr>
        <w:t xml:space="preserve">of Ministers </w:t>
      </w:r>
      <w:r w:rsidR="00242C7B" w:rsidRPr="008A2BF0">
        <w:rPr>
          <w:rFonts w:ascii="Tahoma" w:eastAsia="Calibri" w:hAnsi="Tahoma" w:cs="Tahoma"/>
          <w:sz w:val="24"/>
          <w:szCs w:val="24"/>
        </w:rPr>
        <w:t xml:space="preserve">to ban the Manufacturing and Importation of Soaps and Cosmetics containing </w:t>
      </w:r>
      <w:r w:rsidR="00242C7B" w:rsidRPr="008A2BF0">
        <w:rPr>
          <w:rFonts w:ascii="Tahoma" w:eastAsia="Times New Roman" w:hAnsi="Tahoma" w:cs="Tahoma"/>
          <w:sz w:val="24"/>
          <w:szCs w:val="24"/>
          <w:lang w:val="en-US"/>
        </w:rPr>
        <w:t>Hydroquinone</w:t>
      </w:r>
      <w:r w:rsidR="00242C7B" w:rsidRPr="008A2BF0">
        <w:rPr>
          <w:rFonts w:ascii="Tahoma" w:eastAsia="Calibri" w:hAnsi="Tahoma" w:cs="Tahoma"/>
          <w:sz w:val="24"/>
          <w:szCs w:val="24"/>
        </w:rPr>
        <w:t xml:space="preserve"> in the Community</w:t>
      </w:r>
      <w:r>
        <w:rPr>
          <w:rFonts w:ascii="Tahoma" w:eastAsia="Calibri" w:hAnsi="Tahoma" w:cs="Tahoma"/>
          <w:sz w:val="24"/>
          <w:szCs w:val="24"/>
        </w:rPr>
        <w:t>.”</w:t>
      </w:r>
      <w:r w:rsidR="00242C7B" w:rsidRPr="008A2BF0">
        <w:rPr>
          <w:rFonts w:ascii="Tahoma" w:eastAsia="Calibri" w:hAnsi="Tahoma" w:cs="Tahoma"/>
          <w:sz w:val="24"/>
          <w:szCs w:val="24"/>
        </w:rPr>
        <w:t xml:space="preserve"> </w:t>
      </w:r>
    </w:p>
    <w:p w:rsidR="00242C7B" w:rsidRPr="008A2BF0" w:rsidRDefault="00242C7B" w:rsidP="00242C7B">
      <w:pPr>
        <w:pStyle w:val="ListParagraph"/>
        <w:tabs>
          <w:tab w:val="left" w:pos="270"/>
          <w:tab w:val="left" w:pos="450"/>
          <w:tab w:val="left" w:pos="810"/>
        </w:tabs>
        <w:spacing w:line="240" w:lineRule="auto"/>
        <w:ind w:left="450"/>
        <w:jc w:val="center"/>
        <w:rPr>
          <w:rFonts w:ascii="Tahoma" w:eastAsia="Times New Roman" w:hAnsi="Tahoma" w:cs="Tahoma"/>
          <w:b/>
          <w:bCs/>
          <w:sz w:val="24"/>
          <w:szCs w:val="24"/>
          <w:lang w:val="en-US"/>
        </w:rPr>
      </w:pPr>
      <w:r w:rsidRPr="008A2BF0">
        <w:rPr>
          <w:rFonts w:ascii="Tahoma" w:eastAsia="Times New Roman" w:hAnsi="Tahoma" w:cs="Tahoma"/>
          <w:b/>
          <w:bCs/>
          <w:sz w:val="24"/>
          <w:szCs w:val="24"/>
          <w:lang w:val="en-US"/>
        </w:rPr>
        <w:t>(Hon. Gideon Gatpan Thoar)</w:t>
      </w:r>
    </w:p>
    <w:p w:rsidR="00A86737" w:rsidRPr="008A2BF0" w:rsidRDefault="00A86737" w:rsidP="00A86737">
      <w:pPr>
        <w:spacing w:after="0" w:line="276" w:lineRule="auto"/>
        <w:ind w:left="450"/>
        <w:jc w:val="center"/>
        <w:rPr>
          <w:rFonts w:ascii="Tahoma" w:eastAsia="Calibri" w:hAnsi="Tahoma" w:cs="Tahoma"/>
          <w:b/>
          <w:i/>
          <w:color w:val="FF0000"/>
          <w:sz w:val="24"/>
          <w:szCs w:val="24"/>
          <w:lang w:val="en-US"/>
        </w:rPr>
      </w:pPr>
      <w:r w:rsidRPr="008A2BF0">
        <w:rPr>
          <w:rFonts w:ascii="Tahoma" w:eastAsia="Calibri" w:hAnsi="Tahoma" w:cs="Tahoma"/>
          <w:b/>
          <w:i/>
          <w:color w:val="FF0000"/>
          <w:sz w:val="24"/>
          <w:szCs w:val="24"/>
          <w:lang w:val="en-US"/>
        </w:rPr>
        <w:t>Resumption of business interrupted on 13</w:t>
      </w:r>
      <w:r w:rsidRPr="008A2BF0">
        <w:rPr>
          <w:rFonts w:ascii="Tahoma" w:eastAsia="Calibri" w:hAnsi="Tahoma" w:cs="Tahoma"/>
          <w:b/>
          <w:i/>
          <w:color w:val="FF0000"/>
          <w:sz w:val="24"/>
          <w:szCs w:val="24"/>
          <w:vertAlign w:val="superscript"/>
          <w:lang w:val="en-US"/>
        </w:rPr>
        <w:t>th</w:t>
      </w:r>
      <w:r w:rsidRPr="008A2BF0">
        <w:rPr>
          <w:rFonts w:ascii="Tahoma" w:eastAsia="Calibri" w:hAnsi="Tahoma" w:cs="Tahoma"/>
          <w:b/>
          <w:i/>
          <w:color w:val="FF0000"/>
          <w:sz w:val="24"/>
          <w:szCs w:val="24"/>
          <w:lang w:val="en-US"/>
        </w:rPr>
        <w:t xml:space="preserve"> May, 2019</w:t>
      </w:r>
    </w:p>
    <w:p w:rsidR="00FA0A7F" w:rsidRDefault="00FA0A7F" w:rsidP="00FA0A7F">
      <w:pPr>
        <w:pStyle w:val="ListParagraph"/>
        <w:tabs>
          <w:tab w:val="left" w:pos="270"/>
          <w:tab w:val="left" w:pos="450"/>
          <w:tab w:val="left" w:pos="540"/>
          <w:tab w:val="left" w:pos="810"/>
        </w:tabs>
        <w:spacing w:line="240" w:lineRule="auto"/>
        <w:ind w:left="450"/>
        <w:jc w:val="both"/>
        <w:rPr>
          <w:rFonts w:ascii="Tahoma" w:eastAsia="Times New Roman" w:hAnsi="Tahoma" w:cs="Tahoma"/>
          <w:b/>
          <w:bCs/>
          <w:sz w:val="24"/>
          <w:szCs w:val="24"/>
          <w:lang w:val="en-US"/>
        </w:rPr>
      </w:pPr>
    </w:p>
    <w:p w:rsidR="00242C7B" w:rsidRPr="008A2BF0" w:rsidRDefault="00242C7B" w:rsidP="00191EE7">
      <w:pPr>
        <w:pStyle w:val="ListParagraph"/>
        <w:numPr>
          <w:ilvl w:val="0"/>
          <w:numId w:val="2"/>
        </w:numPr>
        <w:tabs>
          <w:tab w:val="left" w:pos="270"/>
          <w:tab w:val="left" w:pos="360"/>
          <w:tab w:val="left" w:pos="540"/>
          <w:tab w:val="left" w:pos="810"/>
        </w:tabs>
        <w:spacing w:line="240" w:lineRule="auto"/>
        <w:ind w:left="450" w:hanging="540"/>
        <w:jc w:val="both"/>
        <w:rPr>
          <w:rFonts w:ascii="Tahoma" w:eastAsia="Times New Roman" w:hAnsi="Tahoma" w:cs="Tahoma"/>
          <w:b/>
          <w:bCs/>
          <w:sz w:val="24"/>
          <w:szCs w:val="24"/>
          <w:lang w:val="en-US"/>
        </w:rPr>
      </w:pPr>
      <w:r w:rsidRPr="008A2BF0">
        <w:rPr>
          <w:rFonts w:ascii="Tahoma" w:eastAsia="Times New Roman" w:hAnsi="Tahoma" w:cs="Tahoma"/>
          <w:b/>
          <w:bCs/>
          <w:sz w:val="24"/>
          <w:szCs w:val="24"/>
          <w:lang w:val="en-US"/>
        </w:rPr>
        <w:lastRenderedPageBreak/>
        <w:t xml:space="preserve"> </w:t>
      </w:r>
      <w:r w:rsidR="00821DD7" w:rsidRPr="008A2BF0">
        <w:rPr>
          <w:rFonts w:ascii="Tahoma" w:eastAsia="Times New Roman" w:hAnsi="Tahoma" w:cs="Tahoma"/>
          <w:b/>
          <w:bCs/>
          <w:sz w:val="24"/>
          <w:szCs w:val="24"/>
          <w:lang w:val="en-US"/>
        </w:rPr>
        <w:t xml:space="preserve"> </w:t>
      </w:r>
      <w:r w:rsidRPr="008A2BF0">
        <w:rPr>
          <w:rFonts w:ascii="Tahoma" w:eastAsia="Times New Roman" w:hAnsi="Tahoma" w:cs="Tahoma"/>
          <w:b/>
          <w:bCs/>
          <w:sz w:val="24"/>
          <w:szCs w:val="24"/>
          <w:lang w:val="en-US"/>
        </w:rPr>
        <w:t>REPORT OF THE COMMITTEE ON AGRICULTURE, TOURISM AND NATURAL RESOURCES</w:t>
      </w:r>
      <w:r w:rsidRPr="008A2BF0">
        <w:rPr>
          <w:rFonts w:ascii="Tahoma" w:eastAsia="Calibri" w:hAnsi="Tahoma" w:cs="Tahoma"/>
          <w:b/>
          <w:sz w:val="24"/>
          <w:szCs w:val="24"/>
          <w:lang w:val="en-US"/>
        </w:rPr>
        <w:t xml:space="preserve"> </w:t>
      </w:r>
      <w:r w:rsidRPr="008A2BF0">
        <w:rPr>
          <w:rFonts w:ascii="Tahoma" w:eastAsia="Times New Roman" w:hAnsi="Tahoma" w:cs="Tahoma"/>
          <w:b/>
          <w:bCs/>
          <w:sz w:val="24"/>
          <w:szCs w:val="24"/>
          <w:lang w:val="en-US"/>
        </w:rPr>
        <w:t>WITH STAKEHOLDERS ON BUDGETARY ENHANCEMENT IN THE AGRICUTURAL SECTOR</w:t>
      </w:r>
    </w:p>
    <w:p w:rsidR="00242C7B" w:rsidRPr="00A72237" w:rsidRDefault="00242C7B" w:rsidP="00A72237">
      <w:pPr>
        <w:pStyle w:val="NoSpacing"/>
      </w:pPr>
    </w:p>
    <w:p w:rsidR="00FA0A7F" w:rsidRDefault="00242C7B" w:rsidP="00FA0A7F">
      <w:pPr>
        <w:tabs>
          <w:tab w:val="left" w:pos="540"/>
        </w:tabs>
        <w:spacing w:after="0" w:line="276" w:lineRule="auto"/>
        <w:rPr>
          <w:rFonts w:ascii="Tahoma" w:eastAsia="Calibri" w:hAnsi="Tahoma" w:cs="Tahoma"/>
          <w:b/>
          <w:sz w:val="24"/>
          <w:szCs w:val="24"/>
          <w:lang w:val="en-US"/>
        </w:rPr>
      </w:pPr>
      <w:r w:rsidRPr="008A2BF0">
        <w:rPr>
          <w:rFonts w:ascii="Tahoma" w:eastAsia="Calibri" w:hAnsi="Tahoma" w:cs="Tahoma"/>
          <w:b/>
          <w:sz w:val="24"/>
          <w:szCs w:val="24"/>
          <w:lang w:val="en-US"/>
        </w:rPr>
        <w:t xml:space="preserve">MOTION </w:t>
      </w:r>
    </w:p>
    <w:p w:rsidR="00FA0A7F" w:rsidRPr="008A2BF0" w:rsidRDefault="00FA0A7F" w:rsidP="00281DDE">
      <w:pPr>
        <w:tabs>
          <w:tab w:val="left" w:pos="450"/>
        </w:tabs>
        <w:spacing w:after="0" w:line="240" w:lineRule="auto"/>
        <w:ind w:hanging="90"/>
        <w:rPr>
          <w:rFonts w:ascii="Tahoma" w:eastAsia="Calibri" w:hAnsi="Tahoma" w:cs="Tahoma"/>
          <w:b/>
          <w:sz w:val="24"/>
          <w:szCs w:val="24"/>
          <w:lang w:val="en-US"/>
        </w:rPr>
      </w:pPr>
    </w:p>
    <w:p w:rsidR="00242C7B" w:rsidRPr="008A2BF0" w:rsidRDefault="00242C7B" w:rsidP="00242C7B">
      <w:pPr>
        <w:pStyle w:val="ListParagraph"/>
        <w:tabs>
          <w:tab w:val="left" w:pos="450"/>
        </w:tabs>
        <w:spacing w:after="0" w:line="240" w:lineRule="auto"/>
        <w:ind w:left="0"/>
        <w:jc w:val="both"/>
        <w:rPr>
          <w:rFonts w:ascii="Tahoma" w:eastAsia="Times New Roman" w:hAnsi="Tahoma" w:cs="Tahoma"/>
          <w:bCs/>
          <w:sz w:val="24"/>
          <w:szCs w:val="24"/>
          <w:lang w:val="en-US"/>
        </w:rPr>
      </w:pPr>
      <w:r w:rsidRPr="008A2BF0">
        <w:rPr>
          <w:rFonts w:ascii="Tahoma" w:eastAsia="Calibri" w:hAnsi="Tahoma" w:cs="Tahoma"/>
          <w:b/>
          <w:sz w:val="24"/>
          <w:szCs w:val="24"/>
          <w:lang w:val="en-US"/>
        </w:rPr>
        <w:t>“THAT,</w:t>
      </w:r>
      <w:r w:rsidRPr="008A2BF0">
        <w:rPr>
          <w:rFonts w:ascii="Tahoma" w:eastAsia="Times New Roman" w:hAnsi="Tahoma" w:cs="Tahoma"/>
          <w:bCs/>
          <w:sz w:val="24"/>
          <w:szCs w:val="24"/>
          <w:lang w:val="en-US"/>
        </w:rPr>
        <w:t xml:space="preserve"> The Report of the Committee on Agriculture, Tourism and Natural Resources with Stakeholders on Budgetary Enhancement in the Agricultural Sector be adopted.”</w:t>
      </w:r>
    </w:p>
    <w:p w:rsidR="00242C7B" w:rsidRPr="008A2BF0" w:rsidRDefault="00242C7B" w:rsidP="00242C7B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:rsidR="00242C7B" w:rsidRDefault="00242C7B" w:rsidP="00242C7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n-US"/>
        </w:rPr>
      </w:pPr>
      <w:r w:rsidRPr="008A2BF0">
        <w:rPr>
          <w:rFonts w:ascii="Tahoma" w:eastAsia="Times New Roman" w:hAnsi="Tahoma" w:cs="Tahoma"/>
          <w:b/>
          <w:bCs/>
          <w:sz w:val="24"/>
          <w:szCs w:val="24"/>
          <w:lang w:val="en-US"/>
        </w:rPr>
        <w:t xml:space="preserve">(Chairperson, Committee </w:t>
      </w:r>
      <w:r w:rsidR="00FA0A7F" w:rsidRPr="008A2BF0">
        <w:rPr>
          <w:rFonts w:ascii="Tahoma" w:eastAsia="Times New Roman" w:hAnsi="Tahoma" w:cs="Tahoma"/>
          <w:b/>
          <w:bCs/>
          <w:sz w:val="24"/>
          <w:szCs w:val="24"/>
          <w:lang w:val="en-US"/>
        </w:rPr>
        <w:t>on</w:t>
      </w:r>
      <w:r w:rsidR="00FA0A7F">
        <w:rPr>
          <w:rFonts w:ascii="Tahoma" w:eastAsia="Times New Roman" w:hAnsi="Tahoma" w:cs="Tahoma"/>
          <w:b/>
          <w:bCs/>
          <w:sz w:val="24"/>
          <w:szCs w:val="24"/>
          <w:lang w:val="en-US"/>
        </w:rPr>
        <w:t xml:space="preserve"> Agriculture</w:t>
      </w:r>
      <w:r w:rsidR="00A86737" w:rsidRPr="008A2BF0">
        <w:rPr>
          <w:rFonts w:ascii="Tahoma" w:eastAsia="Times New Roman" w:hAnsi="Tahoma" w:cs="Tahoma"/>
          <w:b/>
          <w:bCs/>
          <w:sz w:val="24"/>
          <w:szCs w:val="24"/>
          <w:lang w:val="en-US"/>
        </w:rPr>
        <w:t>, Tourism and Natural Resources</w:t>
      </w:r>
      <w:r w:rsidR="00A86737">
        <w:rPr>
          <w:rFonts w:ascii="Tahoma" w:eastAsia="Times New Roman" w:hAnsi="Tahoma" w:cs="Tahoma"/>
          <w:b/>
          <w:bCs/>
          <w:sz w:val="24"/>
          <w:szCs w:val="24"/>
          <w:lang w:val="en-US"/>
        </w:rPr>
        <w:t>)</w:t>
      </w:r>
    </w:p>
    <w:p w:rsidR="00A72237" w:rsidRPr="008A2BF0" w:rsidRDefault="00A72237" w:rsidP="00242C7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n-US"/>
        </w:rPr>
      </w:pPr>
      <w:bookmarkStart w:id="1" w:name="_GoBack"/>
      <w:bookmarkEnd w:id="1"/>
    </w:p>
    <w:p w:rsidR="00191EE7" w:rsidRPr="008A2BF0" w:rsidRDefault="00191EE7" w:rsidP="00242C7B">
      <w:pPr>
        <w:spacing w:after="0" w:line="276" w:lineRule="auto"/>
        <w:rPr>
          <w:rFonts w:ascii="Tahoma" w:eastAsia="Calibri" w:hAnsi="Tahoma" w:cs="Tahoma"/>
          <w:sz w:val="24"/>
          <w:szCs w:val="24"/>
          <w:lang w:val="en-US"/>
        </w:rPr>
      </w:pPr>
    </w:p>
    <w:p w:rsidR="0047596A" w:rsidRPr="00281DDE" w:rsidRDefault="00242C7B" w:rsidP="00281DDE">
      <w:pPr>
        <w:pStyle w:val="ListParagraph"/>
        <w:numPr>
          <w:ilvl w:val="0"/>
          <w:numId w:val="2"/>
        </w:numPr>
        <w:tabs>
          <w:tab w:val="clear" w:pos="720"/>
          <w:tab w:val="left" w:pos="540"/>
          <w:tab w:val="num" w:pos="630"/>
        </w:tabs>
        <w:ind w:left="450" w:hanging="540"/>
        <w:jc w:val="both"/>
        <w:rPr>
          <w:rFonts w:ascii="Tahoma" w:eastAsia="Calibri" w:hAnsi="Tahoma" w:cs="Tahoma"/>
          <w:b/>
          <w:sz w:val="24"/>
          <w:szCs w:val="24"/>
        </w:rPr>
      </w:pPr>
      <w:r w:rsidRPr="008A2BF0">
        <w:rPr>
          <w:rFonts w:ascii="Tahoma" w:eastAsia="Calibri" w:hAnsi="Tahoma" w:cs="Tahoma"/>
          <w:b/>
          <w:sz w:val="24"/>
          <w:szCs w:val="24"/>
        </w:rPr>
        <w:t>MOTION FOR A RESOLUTION OF THE ASSEMBLY URGING THE COUNCIL OF MINISTERS TO EXPEDITE THE INTRODUCTION OF THE CLIMATE CHANGE BILL IN THE ASSEMBLY</w:t>
      </w:r>
    </w:p>
    <w:p w:rsidR="00FA0A7F" w:rsidRPr="008A2BF0" w:rsidRDefault="00FA0A7F" w:rsidP="00242C7B">
      <w:pPr>
        <w:pStyle w:val="ListParagraph"/>
        <w:spacing w:after="0" w:line="240" w:lineRule="auto"/>
        <w:ind w:left="0"/>
        <w:rPr>
          <w:rFonts w:ascii="Tahoma" w:eastAsia="Calibri" w:hAnsi="Tahoma" w:cs="Tahoma"/>
          <w:b/>
          <w:sz w:val="24"/>
          <w:szCs w:val="24"/>
        </w:rPr>
      </w:pPr>
    </w:p>
    <w:p w:rsidR="00A72237" w:rsidRDefault="00242C7B" w:rsidP="00A72237">
      <w:pPr>
        <w:pStyle w:val="ListParagraph"/>
        <w:tabs>
          <w:tab w:val="left" w:pos="0"/>
        </w:tabs>
        <w:spacing w:line="240" w:lineRule="auto"/>
        <w:ind w:left="0"/>
        <w:rPr>
          <w:rFonts w:ascii="Tahoma" w:eastAsia="Times New Roman" w:hAnsi="Tahoma" w:cs="Tahoma"/>
          <w:b/>
          <w:sz w:val="24"/>
          <w:szCs w:val="24"/>
          <w:lang w:val="en-US"/>
        </w:rPr>
      </w:pPr>
      <w:r w:rsidRPr="008A2BF0">
        <w:rPr>
          <w:rFonts w:ascii="Tahoma" w:eastAsia="Times New Roman" w:hAnsi="Tahoma" w:cs="Tahoma"/>
          <w:b/>
          <w:sz w:val="24"/>
          <w:szCs w:val="24"/>
          <w:lang w:val="en-US"/>
        </w:rPr>
        <w:t>MOTION</w:t>
      </w:r>
    </w:p>
    <w:p w:rsidR="00A72237" w:rsidRPr="00A72237" w:rsidRDefault="00A72237" w:rsidP="00A72237">
      <w:pPr>
        <w:pStyle w:val="NoSpacing"/>
      </w:pPr>
    </w:p>
    <w:p w:rsidR="00242C7B" w:rsidRPr="008A2BF0" w:rsidRDefault="00242C7B" w:rsidP="00242C7B">
      <w:pPr>
        <w:tabs>
          <w:tab w:val="left" w:pos="0"/>
          <w:tab w:val="left" w:pos="360"/>
          <w:tab w:val="left" w:pos="1080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8A2BF0">
        <w:rPr>
          <w:rFonts w:ascii="Tahoma" w:eastAsia="Times New Roman" w:hAnsi="Tahoma" w:cs="Tahoma"/>
          <w:b/>
          <w:sz w:val="24"/>
          <w:szCs w:val="24"/>
          <w:lang w:val="en-US"/>
        </w:rPr>
        <w:t xml:space="preserve">“THAT, </w:t>
      </w:r>
      <w:r w:rsidRPr="008A2BF0">
        <w:rPr>
          <w:rFonts w:ascii="Tahoma" w:eastAsia="Times New Roman" w:hAnsi="Tahoma" w:cs="Tahoma"/>
          <w:sz w:val="24"/>
          <w:szCs w:val="24"/>
          <w:lang w:val="en-US"/>
        </w:rPr>
        <w:t xml:space="preserve">This Assembly do resolve to </w:t>
      </w:r>
      <w:r w:rsidRPr="008A2BF0">
        <w:rPr>
          <w:rFonts w:ascii="Tahoma" w:eastAsia="Times New Roman" w:hAnsi="Tahoma" w:cs="Tahoma"/>
          <w:sz w:val="24"/>
          <w:szCs w:val="24"/>
        </w:rPr>
        <w:t>urge the Council of Ministers to</w:t>
      </w:r>
      <w:r w:rsidRPr="008A2BF0">
        <w:rPr>
          <w:rFonts w:ascii="Tahoma" w:eastAsia="Calibri" w:hAnsi="Tahoma" w:cs="Tahoma"/>
          <w:b/>
          <w:sz w:val="24"/>
          <w:szCs w:val="24"/>
        </w:rPr>
        <w:t xml:space="preserve"> </w:t>
      </w:r>
      <w:r w:rsidRPr="008A2BF0">
        <w:rPr>
          <w:rFonts w:ascii="Tahoma" w:eastAsia="Times New Roman" w:hAnsi="Tahoma" w:cs="Tahoma"/>
          <w:sz w:val="24"/>
          <w:szCs w:val="24"/>
        </w:rPr>
        <w:t>expedite the introduction of the Climate Change Bill in the Assembly.”</w:t>
      </w:r>
    </w:p>
    <w:p w:rsidR="00242C7B" w:rsidRPr="008A2BF0" w:rsidRDefault="00242C7B" w:rsidP="00242C7B">
      <w:pPr>
        <w:tabs>
          <w:tab w:val="left" w:pos="0"/>
          <w:tab w:val="left" w:pos="1080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242C7B" w:rsidRPr="008A2BF0" w:rsidRDefault="00242C7B" w:rsidP="00242C7B">
      <w:pPr>
        <w:tabs>
          <w:tab w:val="left" w:pos="450"/>
        </w:tabs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en-US"/>
        </w:rPr>
      </w:pPr>
      <w:r w:rsidRPr="008A2BF0">
        <w:rPr>
          <w:rFonts w:ascii="Tahoma" w:eastAsia="Times New Roman" w:hAnsi="Tahoma" w:cs="Tahoma"/>
          <w:b/>
          <w:sz w:val="24"/>
          <w:szCs w:val="24"/>
        </w:rPr>
        <w:t xml:space="preserve">(Hon. </w:t>
      </w:r>
      <w:r w:rsidRPr="008A2BF0">
        <w:rPr>
          <w:rFonts w:ascii="Tahoma" w:eastAsia="Times New Roman" w:hAnsi="Tahoma" w:cs="Tahoma"/>
          <w:b/>
          <w:sz w:val="24"/>
          <w:szCs w:val="24"/>
          <w:lang w:val="en-US"/>
        </w:rPr>
        <w:t xml:space="preserve">Dr. Woda </w:t>
      </w:r>
      <w:r w:rsidRPr="008A2BF0">
        <w:rPr>
          <w:rFonts w:ascii="Tahoma" w:eastAsia="Times New Roman" w:hAnsi="Tahoma" w:cs="Tahoma"/>
          <w:b/>
          <w:sz w:val="24"/>
          <w:szCs w:val="24"/>
        </w:rPr>
        <w:t>Jago</w:t>
      </w:r>
      <w:r w:rsidRPr="008A2BF0">
        <w:rPr>
          <w:rFonts w:ascii="Tahoma" w:eastAsia="Times New Roman" w:hAnsi="Tahoma" w:cs="Tahoma"/>
          <w:b/>
          <w:sz w:val="24"/>
          <w:szCs w:val="24"/>
          <w:lang w:val="en-US"/>
        </w:rPr>
        <w:t xml:space="preserve"> Jeremiah)</w:t>
      </w:r>
    </w:p>
    <w:p w:rsidR="00E56E5A" w:rsidRDefault="00E56E5A" w:rsidP="00E56E5A">
      <w:pPr>
        <w:spacing w:after="0" w:line="276" w:lineRule="auto"/>
        <w:rPr>
          <w:rFonts w:ascii="Tahoma" w:eastAsia="Calibri" w:hAnsi="Tahoma" w:cs="Tahoma"/>
          <w:sz w:val="24"/>
          <w:szCs w:val="24"/>
          <w:lang w:val="en-US"/>
        </w:rPr>
      </w:pPr>
    </w:p>
    <w:p w:rsidR="00A72237" w:rsidRPr="008A2BF0" w:rsidRDefault="00A72237" w:rsidP="00E56E5A">
      <w:pPr>
        <w:spacing w:after="0" w:line="276" w:lineRule="auto"/>
        <w:rPr>
          <w:rFonts w:ascii="Tahoma" w:eastAsia="Calibri" w:hAnsi="Tahoma" w:cs="Tahoma"/>
          <w:sz w:val="24"/>
          <w:szCs w:val="24"/>
          <w:lang w:val="en-US"/>
        </w:rPr>
      </w:pPr>
    </w:p>
    <w:p w:rsidR="008E77A7" w:rsidRPr="008A2BF0" w:rsidRDefault="008E77A7" w:rsidP="00821DD7">
      <w:pPr>
        <w:pStyle w:val="ListParagraph"/>
        <w:numPr>
          <w:ilvl w:val="0"/>
          <w:numId w:val="2"/>
        </w:numPr>
        <w:tabs>
          <w:tab w:val="clear" w:pos="720"/>
          <w:tab w:val="num" w:pos="450"/>
          <w:tab w:val="left" w:pos="540"/>
        </w:tabs>
        <w:ind w:left="450" w:hanging="540"/>
        <w:jc w:val="both"/>
        <w:rPr>
          <w:rFonts w:ascii="Tahoma" w:eastAsia="Calibri" w:hAnsi="Tahoma" w:cs="Tahoma"/>
          <w:b/>
          <w:sz w:val="24"/>
          <w:szCs w:val="24"/>
        </w:rPr>
      </w:pPr>
      <w:r w:rsidRPr="008A2BF0">
        <w:rPr>
          <w:rFonts w:ascii="Tahoma" w:eastAsia="Calibri" w:hAnsi="Tahoma" w:cs="Tahoma"/>
          <w:b/>
          <w:sz w:val="24"/>
          <w:szCs w:val="24"/>
        </w:rPr>
        <w:t xml:space="preserve">MOTION FOR A RESOLUTION OF THE ASSEMBLY </w:t>
      </w:r>
      <w:r w:rsidR="002710BA" w:rsidRPr="008A2BF0">
        <w:rPr>
          <w:rFonts w:ascii="Tahoma" w:eastAsia="Calibri" w:hAnsi="Tahoma" w:cs="Tahoma"/>
          <w:b/>
          <w:sz w:val="24"/>
          <w:szCs w:val="24"/>
        </w:rPr>
        <w:t>RECOMMENDIN</w:t>
      </w:r>
      <w:r w:rsidR="005101A1">
        <w:rPr>
          <w:rFonts w:ascii="Tahoma" w:eastAsia="Calibri" w:hAnsi="Tahoma" w:cs="Tahoma"/>
          <w:b/>
          <w:sz w:val="24"/>
          <w:szCs w:val="24"/>
        </w:rPr>
        <w:t xml:space="preserve">G TO THE COUNCIL OF MINISTERS </w:t>
      </w:r>
      <w:r w:rsidR="001C53E1">
        <w:rPr>
          <w:rFonts w:ascii="Tahoma" w:eastAsia="Calibri" w:hAnsi="Tahoma" w:cs="Tahoma"/>
          <w:b/>
          <w:sz w:val="24"/>
          <w:szCs w:val="24"/>
        </w:rPr>
        <w:t>THE</w:t>
      </w:r>
      <w:r w:rsidR="002710BA" w:rsidRPr="008A2BF0">
        <w:rPr>
          <w:rFonts w:ascii="Tahoma" w:eastAsia="Calibri" w:hAnsi="Tahoma" w:cs="Tahoma"/>
          <w:b/>
          <w:sz w:val="24"/>
          <w:szCs w:val="24"/>
        </w:rPr>
        <w:t xml:space="preserve"> ESTABLISH</w:t>
      </w:r>
      <w:r w:rsidR="001C53E1">
        <w:rPr>
          <w:rFonts w:ascii="Tahoma" w:eastAsia="Calibri" w:hAnsi="Tahoma" w:cs="Tahoma"/>
          <w:b/>
          <w:sz w:val="24"/>
          <w:szCs w:val="24"/>
        </w:rPr>
        <w:t xml:space="preserve">MENT OF </w:t>
      </w:r>
      <w:r w:rsidR="002710BA" w:rsidRPr="008A2BF0">
        <w:rPr>
          <w:rFonts w:ascii="Tahoma" w:eastAsia="Calibri" w:hAnsi="Tahoma" w:cs="Tahoma"/>
          <w:b/>
          <w:sz w:val="24"/>
          <w:szCs w:val="24"/>
        </w:rPr>
        <w:t>AN INSTITUTION RESPONSIBLE FOR DEVELOPMENT OF AGRICULTURE WITHIN THE COMMUNITY</w:t>
      </w:r>
    </w:p>
    <w:p w:rsidR="00FA0A7F" w:rsidRPr="008A2BF0" w:rsidRDefault="00FA0A7F" w:rsidP="002710BA">
      <w:pPr>
        <w:pStyle w:val="ListParagraph"/>
        <w:spacing w:after="0" w:line="240" w:lineRule="auto"/>
        <w:ind w:left="0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2710BA" w:rsidRDefault="00DD22C5" w:rsidP="00FA0A7F">
      <w:pPr>
        <w:pStyle w:val="ListParagraph"/>
        <w:tabs>
          <w:tab w:val="left" w:pos="450"/>
        </w:tabs>
        <w:spacing w:line="240" w:lineRule="auto"/>
        <w:ind w:left="0"/>
        <w:rPr>
          <w:rFonts w:ascii="Tahoma" w:eastAsia="Times New Roman" w:hAnsi="Tahoma" w:cs="Tahoma"/>
          <w:b/>
          <w:sz w:val="24"/>
          <w:szCs w:val="24"/>
          <w:lang w:val="en-US"/>
        </w:rPr>
      </w:pPr>
      <w:r w:rsidRPr="008A2BF0">
        <w:rPr>
          <w:rFonts w:ascii="Tahoma" w:eastAsia="Times New Roman" w:hAnsi="Tahoma" w:cs="Tahoma"/>
          <w:b/>
          <w:sz w:val="24"/>
          <w:szCs w:val="24"/>
          <w:lang w:val="en-US"/>
        </w:rPr>
        <w:t>MOTION</w:t>
      </w:r>
    </w:p>
    <w:p w:rsidR="00FA0A7F" w:rsidRPr="00A72237" w:rsidRDefault="00FA0A7F" w:rsidP="00A72237">
      <w:pPr>
        <w:pStyle w:val="NoSpacing"/>
      </w:pPr>
    </w:p>
    <w:p w:rsidR="00DD22C5" w:rsidRPr="008A2BF0" w:rsidRDefault="00DD22C5" w:rsidP="00DD22C5">
      <w:pPr>
        <w:tabs>
          <w:tab w:val="left" w:pos="1080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8A2BF0">
        <w:rPr>
          <w:rFonts w:ascii="Tahoma" w:eastAsia="Times New Roman" w:hAnsi="Tahoma" w:cs="Tahoma"/>
          <w:b/>
          <w:sz w:val="24"/>
          <w:szCs w:val="24"/>
          <w:lang w:val="en-US"/>
        </w:rPr>
        <w:t xml:space="preserve">“THAT, </w:t>
      </w:r>
      <w:r w:rsidRPr="008A2BF0">
        <w:rPr>
          <w:rFonts w:ascii="Tahoma" w:eastAsia="Times New Roman" w:hAnsi="Tahoma" w:cs="Tahoma"/>
          <w:sz w:val="24"/>
          <w:szCs w:val="24"/>
          <w:lang w:val="en-US"/>
        </w:rPr>
        <w:t xml:space="preserve">This Assembly do </w:t>
      </w:r>
      <w:r w:rsidR="002710BA" w:rsidRPr="008A2BF0">
        <w:rPr>
          <w:rFonts w:ascii="Tahoma" w:eastAsia="Times New Roman" w:hAnsi="Tahoma" w:cs="Tahoma"/>
          <w:sz w:val="24"/>
          <w:szCs w:val="24"/>
          <w:lang w:val="en-US"/>
        </w:rPr>
        <w:t>resolve</w:t>
      </w:r>
      <w:r w:rsidR="005101A1">
        <w:rPr>
          <w:rFonts w:ascii="Tahoma" w:eastAsia="Times New Roman" w:hAnsi="Tahoma" w:cs="Tahoma"/>
          <w:sz w:val="24"/>
          <w:szCs w:val="24"/>
          <w:lang w:val="en-US"/>
        </w:rPr>
        <w:t xml:space="preserve"> to </w:t>
      </w:r>
      <w:r w:rsidR="002710BA" w:rsidRPr="008A2BF0">
        <w:rPr>
          <w:rFonts w:ascii="Tahoma" w:eastAsia="Times New Roman" w:hAnsi="Tahoma" w:cs="Tahoma"/>
          <w:sz w:val="24"/>
          <w:szCs w:val="24"/>
          <w:lang w:val="en-US"/>
        </w:rPr>
        <w:t>recommend</w:t>
      </w:r>
      <w:r w:rsidR="002710BA" w:rsidRPr="008A2BF0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="001C53E1">
        <w:rPr>
          <w:rFonts w:ascii="Tahoma" w:eastAsia="Times New Roman" w:hAnsi="Tahoma" w:cs="Tahoma"/>
          <w:sz w:val="24"/>
          <w:szCs w:val="24"/>
        </w:rPr>
        <w:t>to the Council of Ministers the</w:t>
      </w:r>
      <w:r w:rsidR="002710BA" w:rsidRPr="008A2BF0">
        <w:rPr>
          <w:rFonts w:ascii="Tahoma" w:eastAsia="Times New Roman" w:hAnsi="Tahoma" w:cs="Tahoma"/>
          <w:sz w:val="24"/>
          <w:szCs w:val="24"/>
        </w:rPr>
        <w:t xml:space="preserve"> establish</w:t>
      </w:r>
      <w:r w:rsidR="001C53E1">
        <w:rPr>
          <w:rFonts w:ascii="Tahoma" w:eastAsia="Times New Roman" w:hAnsi="Tahoma" w:cs="Tahoma"/>
          <w:sz w:val="24"/>
          <w:szCs w:val="24"/>
        </w:rPr>
        <w:t>ment</w:t>
      </w:r>
      <w:r w:rsidR="002710BA" w:rsidRPr="008A2BF0">
        <w:rPr>
          <w:rFonts w:ascii="Tahoma" w:eastAsia="Times New Roman" w:hAnsi="Tahoma" w:cs="Tahoma"/>
          <w:sz w:val="24"/>
          <w:szCs w:val="24"/>
        </w:rPr>
        <w:t xml:space="preserve"> an institution responsible for development of Agriculture within the Community</w:t>
      </w:r>
      <w:r w:rsidR="002710BA" w:rsidRPr="008A2BF0">
        <w:rPr>
          <w:rFonts w:ascii="Tahoma" w:eastAsia="Times New Roman" w:hAnsi="Tahoma" w:cs="Tahoma"/>
          <w:sz w:val="24"/>
          <w:szCs w:val="24"/>
          <w:lang w:val="en-US"/>
        </w:rPr>
        <w:t>.”</w:t>
      </w:r>
    </w:p>
    <w:p w:rsidR="000A5D53" w:rsidRPr="008A2BF0" w:rsidRDefault="000A5D53" w:rsidP="00DD22C5">
      <w:pPr>
        <w:tabs>
          <w:tab w:val="left" w:pos="1080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992963" w:rsidRDefault="00640225" w:rsidP="008A2BF0">
      <w:pPr>
        <w:tabs>
          <w:tab w:val="left" w:pos="450"/>
        </w:tabs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en-US"/>
        </w:rPr>
      </w:pPr>
      <w:r w:rsidRPr="008A2BF0">
        <w:rPr>
          <w:rFonts w:ascii="Tahoma" w:eastAsia="Times New Roman" w:hAnsi="Tahoma" w:cs="Tahoma"/>
          <w:b/>
          <w:sz w:val="24"/>
          <w:szCs w:val="24"/>
        </w:rPr>
        <w:t>(</w:t>
      </w:r>
      <w:r w:rsidR="008E77A7" w:rsidRPr="008A2BF0">
        <w:rPr>
          <w:rFonts w:ascii="Tahoma" w:eastAsia="Times New Roman" w:hAnsi="Tahoma" w:cs="Tahoma"/>
          <w:b/>
          <w:sz w:val="24"/>
          <w:szCs w:val="24"/>
        </w:rPr>
        <w:t>Hon.</w:t>
      </w:r>
      <w:r w:rsidR="002710BA" w:rsidRPr="008A2BF0">
        <w:rPr>
          <w:rFonts w:ascii="Tahoma" w:eastAsia="Times New Roman" w:hAnsi="Tahoma" w:cs="Tahoma"/>
          <w:b/>
          <w:sz w:val="24"/>
          <w:szCs w:val="24"/>
          <w:lang w:val="en-US"/>
        </w:rPr>
        <w:t xml:space="preserve">Mathias </w:t>
      </w:r>
      <w:proofErr w:type="spellStart"/>
      <w:r w:rsidR="002710BA" w:rsidRPr="008A2BF0">
        <w:rPr>
          <w:rFonts w:ascii="Tahoma" w:eastAsia="Times New Roman" w:hAnsi="Tahoma" w:cs="Tahoma"/>
          <w:b/>
          <w:sz w:val="24"/>
          <w:szCs w:val="24"/>
          <w:lang w:val="en-US"/>
        </w:rPr>
        <w:t>Kasamba</w:t>
      </w:r>
      <w:proofErr w:type="spellEnd"/>
      <w:r w:rsidRPr="008A2BF0">
        <w:rPr>
          <w:rFonts w:ascii="Tahoma" w:eastAsia="Times New Roman" w:hAnsi="Tahoma" w:cs="Tahoma"/>
          <w:b/>
          <w:sz w:val="24"/>
          <w:szCs w:val="24"/>
          <w:lang w:val="en-US"/>
        </w:rPr>
        <w:t>)</w:t>
      </w:r>
    </w:p>
    <w:p w:rsidR="00433203" w:rsidRDefault="00433203" w:rsidP="008A2BF0">
      <w:pPr>
        <w:tabs>
          <w:tab w:val="left" w:pos="450"/>
        </w:tabs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en-US"/>
        </w:rPr>
      </w:pPr>
    </w:p>
    <w:p w:rsidR="00A72237" w:rsidRDefault="00A72237" w:rsidP="008A2BF0">
      <w:pPr>
        <w:tabs>
          <w:tab w:val="left" w:pos="450"/>
        </w:tabs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en-US"/>
        </w:rPr>
      </w:pPr>
    </w:p>
    <w:p w:rsidR="005D0786" w:rsidRPr="008A2BF0" w:rsidRDefault="005D0786" w:rsidP="008E3DE9">
      <w:pPr>
        <w:tabs>
          <w:tab w:val="left" w:pos="540"/>
        </w:tabs>
        <w:spacing w:after="0" w:line="276" w:lineRule="auto"/>
        <w:jc w:val="both"/>
        <w:rPr>
          <w:rFonts w:ascii="Tahoma" w:hAnsi="Tahoma" w:cs="Tahoma"/>
          <w:sz w:val="12"/>
          <w:szCs w:val="12"/>
        </w:rPr>
      </w:pPr>
    </w:p>
    <w:p w:rsidR="0053033A" w:rsidRPr="008A2BF0" w:rsidRDefault="0053033A" w:rsidP="00F124B2">
      <w:pPr>
        <w:tabs>
          <w:tab w:val="left" w:pos="450"/>
          <w:tab w:val="left" w:pos="720"/>
        </w:tabs>
        <w:spacing w:after="0" w:line="276" w:lineRule="auto"/>
        <w:jc w:val="both"/>
        <w:rPr>
          <w:rFonts w:ascii="Tahoma" w:eastAsia="Times New Roman" w:hAnsi="Tahoma" w:cs="Tahoma"/>
          <w:b/>
          <w:sz w:val="12"/>
          <w:szCs w:val="12"/>
        </w:rPr>
      </w:pPr>
      <w:r w:rsidRPr="008A2BF0">
        <w:rPr>
          <w:rFonts w:ascii="Tahoma" w:eastAsia="Times New Roman" w:hAnsi="Tahoma" w:cs="Tahoma"/>
          <w:b/>
          <w:sz w:val="12"/>
          <w:szCs w:val="12"/>
        </w:rPr>
        <w:t>Clerk’s Chambers</w:t>
      </w:r>
    </w:p>
    <w:p w:rsidR="0053033A" w:rsidRPr="008A2BF0" w:rsidRDefault="0053033A" w:rsidP="00F124B2">
      <w:pPr>
        <w:tabs>
          <w:tab w:val="left" w:pos="450"/>
          <w:tab w:val="left" w:pos="720"/>
        </w:tabs>
        <w:spacing w:after="0" w:line="276" w:lineRule="auto"/>
        <w:jc w:val="both"/>
        <w:rPr>
          <w:rFonts w:ascii="Tahoma" w:eastAsia="Times New Roman" w:hAnsi="Tahoma" w:cs="Tahoma"/>
          <w:b/>
          <w:sz w:val="12"/>
          <w:szCs w:val="12"/>
        </w:rPr>
      </w:pPr>
      <w:r w:rsidRPr="008A2BF0">
        <w:rPr>
          <w:rFonts w:ascii="Tahoma" w:eastAsia="Times New Roman" w:hAnsi="Tahoma" w:cs="Tahoma"/>
          <w:b/>
          <w:sz w:val="12"/>
          <w:szCs w:val="12"/>
        </w:rPr>
        <w:t>Third Floor, EALA Wing</w:t>
      </w:r>
    </w:p>
    <w:p w:rsidR="0053033A" w:rsidRPr="008A2BF0" w:rsidRDefault="0053033A" w:rsidP="00F124B2">
      <w:pPr>
        <w:tabs>
          <w:tab w:val="left" w:pos="450"/>
          <w:tab w:val="left" w:pos="720"/>
        </w:tabs>
        <w:spacing w:after="0" w:line="276" w:lineRule="auto"/>
        <w:jc w:val="both"/>
        <w:rPr>
          <w:rFonts w:ascii="Tahoma" w:eastAsia="Times New Roman" w:hAnsi="Tahoma" w:cs="Tahoma"/>
          <w:b/>
          <w:sz w:val="12"/>
          <w:szCs w:val="12"/>
        </w:rPr>
      </w:pPr>
      <w:r w:rsidRPr="008A2BF0">
        <w:rPr>
          <w:rFonts w:ascii="Tahoma" w:eastAsia="Times New Roman" w:hAnsi="Tahoma" w:cs="Tahoma"/>
          <w:b/>
          <w:sz w:val="12"/>
          <w:szCs w:val="12"/>
        </w:rPr>
        <w:t>EAC Headquarters</w:t>
      </w:r>
    </w:p>
    <w:p w:rsidR="000B39B2" w:rsidRPr="008A2BF0" w:rsidRDefault="0053033A" w:rsidP="00F124B2">
      <w:pPr>
        <w:tabs>
          <w:tab w:val="left" w:pos="450"/>
          <w:tab w:val="left" w:pos="720"/>
        </w:tabs>
        <w:spacing w:after="0" w:line="276" w:lineRule="auto"/>
        <w:jc w:val="both"/>
        <w:rPr>
          <w:rFonts w:ascii="Tahoma" w:eastAsia="Times New Roman" w:hAnsi="Tahoma" w:cs="Tahoma"/>
          <w:b/>
          <w:sz w:val="12"/>
          <w:szCs w:val="12"/>
        </w:rPr>
      </w:pPr>
      <w:r w:rsidRPr="008A2BF0">
        <w:rPr>
          <w:rFonts w:ascii="Tahoma" w:eastAsia="Times New Roman" w:hAnsi="Tahoma" w:cs="Tahoma"/>
          <w:b/>
          <w:sz w:val="12"/>
          <w:szCs w:val="12"/>
        </w:rPr>
        <w:t>Arusha, TANZANIA</w:t>
      </w:r>
      <w:r w:rsidRPr="008A2BF0">
        <w:rPr>
          <w:rFonts w:ascii="Tahoma" w:eastAsia="Times New Roman" w:hAnsi="Tahoma" w:cs="Tahoma"/>
          <w:b/>
          <w:sz w:val="12"/>
          <w:szCs w:val="12"/>
        </w:rPr>
        <w:tab/>
      </w:r>
      <w:r w:rsidRPr="008A2BF0">
        <w:rPr>
          <w:rFonts w:ascii="Tahoma" w:eastAsia="Times New Roman" w:hAnsi="Tahoma" w:cs="Tahoma"/>
          <w:b/>
          <w:sz w:val="12"/>
          <w:szCs w:val="12"/>
        </w:rPr>
        <w:tab/>
      </w:r>
      <w:r w:rsidRPr="008A2BF0">
        <w:rPr>
          <w:rFonts w:ascii="Tahoma" w:eastAsia="Times New Roman" w:hAnsi="Tahoma" w:cs="Tahoma"/>
          <w:b/>
          <w:sz w:val="12"/>
          <w:szCs w:val="12"/>
        </w:rPr>
        <w:tab/>
      </w:r>
      <w:r w:rsidRPr="008A2BF0">
        <w:rPr>
          <w:rFonts w:ascii="Tahoma" w:eastAsia="Times New Roman" w:hAnsi="Tahoma" w:cs="Tahoma"/>
          <w:b/>
          <w:sz w:val="12"/>
          <w:szCs w:val="12"/>
        </w:rPr>
        <w:tab/>
      </w:r>
      <w:r w:rsidRPr="008A2BF0">
        <w:rPr>
          <w:rFonts w:ascii="Tahoma" w:eastAsia="Times New Roman" w:hAnsi="Tahoma" w:cs="Tahoma"/>
          <w:b/>
          <w:sz w:val="12"/>
          <w:szCs w:val="12"/>
        </w:rPr>
        <w:tab/>
      </w:r>
      <w:r w:rsidR="00CA7F42" w:rsidRPr="008A2BF0">
        <w:rPr>
          <w:rFonts w:ascii="Tahoma" w:eastAsia="Times New Roman" w:hAnsi="Tahoma" w:cs="Tahoma"/>
          <w:b/>
          <w:sz w:val="12"/>
          <w:szCs w:val="12"/>
        </w:rPr>
        <w:t xml:space="preserve">   </w:t>
      </w:r>
      <w:r w:rsidR="00CA7F42" w:rsidRPr="008A2BF0">
        <w:rPr>
          <w:rFonts w:ascii="Tahoma" w:eastAsia="Times New Roman" w:hAnsi="Tahoma" w:cs="Tahoma"/>
          <w:b/>
          <w:sz w:val="12"/>
          <w:szCs w:val="12"/>
        </w:rPr>
        <w:tab/>
      </w:r>
      <w:r w:rsidR="00CA7F42" w:rsidRPr="008A2BF0">
        <w:rPr>
          <w:rFonts w:ascii="Tahoma" w:eastAsia="Times New Roman" w:hAnsi="Tahoma" w:cs="Tahoma"/>
          <w:b/>
          <w:sz w:val="12"/>
          <w:szCs w:val="12"/>
        </w:rPr>
        <w:tab/>
      </w:r>
      <w:r w:rsidRPr="008A2BF0">
        <w:rPr>
          <w:rFonts w:ascii="Tahoma" w:eastAsia="Times New Roman" w:hAnsi="Tahoma" w:cs="Tahoma"/>
          <w:b/>
          <w:sz w:val="12"/>
          <w:szCs w:val="12"/>
        </w:rPr>
        <w:tab/>
      </w:r>
      <w:r w:rsidRPr="008A2BF0">
        <w:rPr>
          <w:rFonts w:ascii="Tahoma" w:eastAsia="Times New Roman" w:hAnsi="Tahoma" w:cs="Tahoma"/>
          <w:b/>
          <w:sz w:val="12"/>
          <w:szCs w:val="12"/>
        </w:rPr>
        <w:tab/>
      </w:r>
      <w:r w:rsidR="000A5D53" w:rsidRPr="008A2BF0">
        <w:rPr>
          <w:rFonts w:ascii="Tahoma" w:eastAsia="Times New Roman" w:hAnsi="Tahoma" w:cs="Tahoma"/>
          <w:b/>
          <w:sz w:val="12"/>
          <w:szCs w:val="12"/>
        </w:rPr>
        <w:t xml:space="preserve">                              </w:t>
      </w:r>
      <w:r w:rsidR="008A2BF0">
        <w:rPr>
          <w:rFonts w:ascii="Tahoma" w:eastAsia="Times New Roman" w:hAnsi="Tahoma" w:cs="Tahoma"/>
          <w:b/>
          <w:sz w:val="12"/>
          <w:szCs w:val="12"/>
        </w:rPr>
        <w:t xml:space="preserve">                 </w:t>
      </w:r>
      <w:r w:rsidR="00BC41D6" w:rsidRPr="008A2BF0">
        <w:rPr>
          <w:rFonts w:ascii="Tahoma" w:eastAsia="Times New Roman" w:hAnsi="Tahoma" w:cs="Tahoma"/>
          <w:b/>
          <w:sz w:val="12"/>
          <w:szCs w:val="12"/>
        </w:rPr>
        <w:t xml:space="preserve">May </w:t>
      </w:r>
      <w:r w:rsidR="00FE43C9" w:rsidRPr="008A2BF0">
        <w:rPr>
          <w:rFonts w:ascii="Tahoma" w:eastAsia="Times New Roman" w:hAnsi="Tahoma" w:cs="Tahoma"/>
          <w:b/>
          <w:sz w:val="12"/>
          <w:szCs w:val="12"/>
        </w:rPr>
        <w:t>14</w:t>
      </w:r>
      <w:r w:rsidR="00FE43C9" w:rsidRPr="008A2BF0">
        <w:rPr>
          <w:rFonts w:ascii="Tahoma" w:eastAsia="Times New Roman" w:hAnsi="Tahoma" w:cs="Tahoma"/>
          <w:b/>
          <w:sz w:val="12"/>
          <w:szCs w:val="12"/>
          <w:vertAlign w:val="superscript"/>
        </w:rPr>
        <w:t>th</w:t>
      </w:r>
      <w:r w:rsidR="00FE43C9" w:rsidRPr="008A2BF0">
        <w:rPr>
          <w:rFonts w:ascii="Tahoma" w:eastAsia="Times New Roman" w:hAnsi="Tahoma" w:cs="Tahoma"/>
          <w:b/>
          <w:sz w:val="12"/>
          <w:szCs w:val="12"/>
        </w:rPr>
        <w:t xml:space="preserve"> 2019</w:t>
      </w:r>
    </w:p>
    <w:sectPr w:rsidR="000B39B2" w:rsidRPr="008A2BF0" w:rsidSect="005720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836" w:bottom="8" w:left="990" w:header="16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914" w:rsidRDefault="00621914">
      <w:pPr>
        <w:spacing w:after="0" w:line="240" w:lineRule="auto"/>
      </w:pPr>
      <w:r>
        <w:separator/>
      </w:r>
    </w:p>
  </w:endnote>
  <w:endnote w:type="continuationSeparator" w:id="0">
    <w:p w:rsidR="00621914" w:rsidRDefault="00621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A8E" w:rsidRDefault="00EF2A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68269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65B4" w:rsidRDefault="004365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2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1334" w:rsidRDefault="006219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A8E" w:rsidRDefault="00EF2A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914" w:rsidRDefault="00621914">
      <w:pPr>
        <w:spacing w:after="0" w:line="240" w:lineRule="auto"/>
      </w:pPr>
      <w:r>
        <w:separator/>
      </w:r>
    </w:p>
  </w:footnote>
  <w:footnote w:type="continuationSeparator" w:id="0">
    <w:p w:rsidR="00621914" w:rsidRDefault="00621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A8E" w:rsidRDefault="00EF2A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F97" w:rsidRPr="006B5315" w:rsidRDefault="006B5315" w:rsidP="006B5315">
    <w:pPr>
      <w:pStyle w:val="Header"/>
      <w:tabs>
        <w:tab w:val="clear" w:pos="4680"/>
        <w:tab w:val="clear" w:pos="9360"/>
        <w:tab w:val="left" w:pos="2400"/>
      </w:tabs>
      <w:rPr>
        <w:b/>
        <w:sz w:val="24"/>
        <w:szCs w:val="24"/>
      </w:rPr>
    </w:pPr>
    <w:r w:rsidRPr="006B5315">
      <w:rPr>
        <w:b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A8E" w:rsidRDefault="00EF2A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1E89"/>
    <w:multiLevelType w:val="hybridMultilevel"/>
    <w:tmpl w:val="3F9830D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17DA5"/>
    <w:multiLevelType w:val="hybridMultilevel"/>
    <w:tmpl w:val="FD72A68C"/>
    <w:lvl w:ilvl="0" w:tplc="F22E6C1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6062B"/>
    <w:multiLevelType w:val="hybridMultilevel"/>
    <w:tmpl w:val="39DAAFAE"/>
    <w:lvl w:ilvl="0" w:tplc="FF90F4D0">
      <w:start w:val="1"/>
      <w:numFmt w:val="lowerRoman"/>
      <w:lvlText w:val="(%1)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45EEF30">
      <w:start w:val="6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81F3854"/>
    <w:multiLevelType w:val="hybridMultilevel"/>
    <w:tmpl w:val="36A479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17A8F"/>
    <w:multiLevelType w:val="hybridMultilevel"/>
    <w:tmpl w:val="C750C724"/>
    <w:lvl w:ilvl="0" w:tplc="740A3F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3F23"/>
    <w:multiLevelType w:val="hybridMultilevel"/>
    <w:tmpl w:val="E64A5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B7793"/>
    <w:multiLevelType w:val="hybridMultilevel"/>
    <w:tmpl w:val="071E5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65046"/>
    <w:multiLevelType w:val="hybridMultilevel"/>
    <w:tmpl w:val="77C4277E"/>
    <w:lvl w:ilvl="0" w:tplc="8506D5D4">
      <w:start w:val="2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b/>
        <w:bCs/>
        <w:sz w:val="25"/>
        <w:szCs w:val="2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F56C0"/>
    <w:multiLevelType w:val="hybridMultilevel"/>
    <w:tmpl w:val="436837C8"/>
    <w:lvl w:ilvl="0" w:tplc="DA3020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5576D"/>
    <w:multiLevelType w:val="hybridMultilevel"/>
    <w:tmpl w:val="774058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DD549B"/>
    <w:multiLevelType w:val="hybridMultilevel"/>
    <w:tmpl w:val="2F38FF4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2D221D"/>
    <w:multiLevelType w:val="hybridMultilevel"/>
    <w:tmpl w:val="70DAECA2"/>
    <w:lvl w:ilvl="0" w:tplc="5604483A">
      <w:start w:val="1"/>
      <w:numFmt w:val="lowerLetter"/>
      <w:lvlText w:val="(%1)"/>
      <w:lvlJc w:val="left"/>
      <w:pPr>
        <w:ind w:left="73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7EC540D"/>
    <w:multiLevelType w:val="hybridMultilevel"/>
    <w:tmpl w:val="52A4E6DC"/>
    <w:lvl w:ilvl="0" w:tplc="6B586D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0190D"/>
    <w:multiLevelType w:val="hybridMultilevel"/>
    <w:tmpl w:val="726E7CE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2C340DD5"/>
    <w:multiLevelType w:val="hybridMultilevel"/>
    <w:tmpl w:val="2F10ED1C"/>
    <w:lvl w:ilvl="0" w:tplc="A58EE072">
      <w:start w:val="9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33304"/>
    <w:multiLevelType w:val="hybridMultilevel"/>
    <w:tmpl w:val="9E942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A2206"/>
    <w:multiLevelType w:val="hybridMultilevel"/>
    <w:tmpl w:val="0D4A12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7E1A31"/>
    <w:multiLevelType w:val="hybridMultilevel"/>
    <w:tmpl w:val="BF244AC6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8" w15:restartNumberingAfterBreak="0">
    <w:nsid w:val="358C7034"/>
    <w:multiLevelType w:val="hybridMultilevel"/>
    <w:tmpl w:val="FE84DB44"/>
    <w:lvl w:ilvl="0" w:tplc="217CD528">
      <w:start w:val="2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579B3"/>
    <w:multiLevelType w:val="hybridMultilevel"/>
    <w:tmpl w:val="D6C4D0EA"/>
    <w:lvl w:ilvl="0" w:tplc="32DEF12C">
      <w:start w:val="1"/>
      <w:numFmt w:val="lowerRoman"/>
      <w:lvlText w:val="(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C360C"/>
    <w:multiLevelType w:val="hybridMultilevel"/>
    <w:tmpl w:val="E2A8EB52"/>
    <w:lvl w:ilvl="0" w:tplc="6034FF0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3CED0627"/>
    <w:multiLevelType w:val="hybridMultilevel"/>
    <w:tmpl w:val="0C06B394"/>
    <w:lvl w:ilvl="0" w:tplc="A064A68E">
      <w:start w:val="5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623F48"/>
    <w:multiLevelType w:val="hybridMultilevel"/>
    <w:tmpl w:val="65F4A5A4"/>
    <w:lvl w:ilvl="0" w:tplc="538482F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D61EB3"/>
    <w:multiLevelType w:val="hybridMultilevel"/>
    <w:tmpl w:val="FB243854"/>
    <w:lvl w:ilvl="0" w:tplc="1CF8CBC6">
      <w:start w:val="1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31846"/>
    <w:multiLevelType w:val="hybridMultilevel"/>
    <w:tmpl w:val="DA9AC3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0E534C"/>
    <w:multiLevelType w:val="hybridMultilevel"/>
    <w:tmpl w:val="A1DA97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7E03B2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EB5180"/>
    <w:multiLevelType w:val="hybridMultilevel"/>
    <w:tmpl w:val="CEB47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1453BA"/>
    <w:multiLevelType w:val="hybridMultilevel"/>
    <w:tmpl w:val="B6B859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2465B"/>
    <w:multiLevelType w:val="hybridMultilevel"/>
    <w:tmpl w:val="F6D6F142"/>
    <w:lvl w:ilvl="0" w:tplc="C5AE2BDC">
      <w:start w:val="9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C13AC"/>
    <w:multiLevelType w:val="hybridMultilevel"/>
    <w:tmpl w:val="D76865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5C28EF"/>
    <w:multiLevelType w:val="hybridMultilevel"/>
    <w:tmpl w:val="CC5ED576"/>
    <w:lvl w:ilvl="0" w:tplc="96A83FD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3"/>
        <w:szCs w:val="23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A757B4"/>
    <w:multiLevelType w:val="hybridMultilevel"/>
    <w:tmpl w:val="CEA090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A12C8E"/>
    <w:multiLevelType w:val="hybridMultilevel"/>
    <w:tmpl w:val="E16685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C5044C"/>
    <w:multiLevelType w:val="hybridMultilevel"/>
    <w:tmpl w:val="1D10606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 w15:restartNumberingAfterBreak="0">
    <w:nsid w:val="5B760A6B"/>
    <w:multiLevelType w:val="hybridMultilevel"/>
    <w:tmpl w:val="A72A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80AAC"/>
    <w:multiLevelType w:val="hybridMultilevel"/>
    <w:tmpl w:val="59186C40"/>
    <w:lvl w:ilvl="0" w:tplc="6F86C320">
      <w:start w:val="1"/>
      <w:numFmt w:val="lowerRoman"/>
      <w:lvlText w:val="(%1)"/>
      <w:lvlJc w:val="left"/>
      <w:pPr>
        <w:ind w:left="40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C354A8"/>
    <w:multiLevelType w:val="hybridMultilevel"/>
    <w:tmpl w:val="E5627D36"/>
    <w:lvl w:ilvl="0" w:tplc="F22E6C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7C3862"/>
    <w:multiLevelType w:val="hybridMultilevel"/>
    <w:tmpl w:val="C4127850"/>
    <w:lvl w:ilvl="0" w:tplc="0E2C0644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942699"/>
    <w:multiLevelType w:val="hybridMultilevel"/>
    <w:tmpl w:val="E670ED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6F80903"/>
    <w:multiLevelType w:val="hybridMultilevel"/>
    <w:tmpl w:val="FB2C86C6"/>
    <w:lvl w:ilvl="0" w:tplc="F22E6C1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F64F4"/>
    <w:multiLevelType w:val="hybridMultilevel"/>
    <w:tmpl w:val="794CF7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3B73F7"/>
    <w:multiLevelType w:val="hybridMultilevel"/>
    <w:tmpl w:val="FB2C86C6"/>
    <w:lvl w:ilvl="0" w:tplc="F22E6C1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4C6403"/>
    <w:multiLevelType w:val="hybridMultilevel"/>
    <w:tmpl w:val="050E55EE"/>
    <w:lvl w:ilvl="0" w:tplc="F22E6C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3643C1"/>
    <w:multiLevelType w:val="hybridMultilevel"/>
    <w:tmpl w:val="08F04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6480217"/>
    <w:multiLevelType w:val="hybridMultilevel"/>
    <w:tmpl w:val="A140A51E"/>
    <w:lvl w:ilvl="0" w:tplc="0E702E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98D745A"/>
    <w:multiLevelType w:val="hybridMultilevel"/>
    <w:tmpl w:val="A2E0DFCE"/>
    <w:lvl w:ilvl="0" w:tplc="7CA2EC4E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8165BD"/>
    <w:multiLevelType w:val="hybridMultilevel"/>
    <w:tmpl w:val="9FC6D552"/>
    <w:lvl w:ilvl="0" w:tplc="AFCE166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26"/>
  </w:num>
  <w:num w:numId="4">
    <w:abstractNumId w:val="42"/>
  </w:num>
  <w:num w:numId="5">
    <w:abstractNumId w:val="34"/>
  </w:num>
  <w:num w:numId="6">
    <w:abstractNumId w:val="23"/>
  </w:num>
  <w:num w:numId="7">
    <w:abstractNumId w:val="12"/>
  </w:num>
  <w:num w:numId="8">
    <w:abstractNumId w:val="21"/>
  </w:num>
  <w:num w:numId="9">
    <w:abstractNumId w:val="4"/>
  </w:num>
  <w:num w:numId="10">
    <w:abstractNumId w:val="15"/>
  </w:num>
  <w:num w:numId="11">
    <w:abstractNumId w:val="2"/>
  </w:num>
  <w:num w:numId="12">
    <w:abstractNumId w:val="11"/>
  </w:num>
  <w:num w:numId="13">
    <w:abstractNumId w:val="14"/>
  </w:num>
  <w:num w:numId="14">
    <w:abstractNumId w:val="28"/>
  </w:num>
  <w:num w:numId="15">
    <w:abstractNumId w:val="18"/>
  </w:num>
  <w:num w:numId="16">
    <w:abstractNumId w:val="37"/>
  </w:num>
  <w:num w:numId="17">
    <w:abstractNumId w:val="1"/>
  </w:num>
  <w:num w:numId="18">
    <w:abstractNumId w:val="36"/>
  </w:num>
  <w:num w:numId="19">
    <w:abstractNumId w:val="30"/>
  </w:num>
  <w:num w:numId="20">
    <w:abstractNumId w:val="7"/>
  </w:num>
  <w:num w:numId="21">
    <w:abstractNumId w:val="41"/>
  </w:num>
  <w:num w:numId="22">
    <w:abstractNumId w:val="39"/>
  </w:num>
  <w:num w:numId="23">
    <w:abstractNumId w:val="6"/>
  </w:num>
  <w:num w:numId="24">
    <w:abstractNumId w:val="45"/>
  </w:num>
  <w:num w:numId="25">
    <w:abstractNumId w:val="22"/>
  </w:num>
  <w:num w:numId="26">
    <w:abstractNumId w:val="13"/>
  </w:num>
  <w:num w:numId="27">
    <w:abstractNumId w:val="0"/>
  </w:num>
  <w:num w:numId="28">
    <w:abstractNumId w:val="44"/>
  </w:num>
  <w:num w:numId="29">
    <w:abstractNumId w:val="43"/>
  </w:num>
  <w:num w:numId="30">
    <w:abstractNumId w:val="20"/>
  </w:num>
  <w:num w:numId="31">
    <w:abstractNumId w:val="10"/>
  </w:num>
  <w:num w:numId="32">
    <w:abstractNumId w:val="27"/>
  </w:num>
  <w:num w:numId="33">
    <w:abstractNumId w:val="3"/>
  </w:num>
  <w:num w:numId="34">
    <w:abstractNumId w:val="46"/>
  </w:num>
  <w:num w:numId="35">
    <w:abstractNumId w:val="33"/>
  </w:num>
  <w:num w:numId="36">
    <w:abstractNumId w:val="40"/>
  </w:num>
  <w:num w:numId="37">
    <w:abstractNumId w:val="31"/>
  </w:num>
  <w:num w:numId="38">
    <w:abstractNumId w:val="29"/>
  </w:num>
  <w:num w:numId="39">
    <w:abstractNumId w:val="19"/>
  </w:num>
  <w:num w:numId="40">
    <w:abstractNumId w:val="5"/>
  </w:num>
  <w:num w:numId="41">
    <w:abstractNumId w:val="17"/>
  </w:num>
  <w:num w:numId="42">
    <w:abstractNumId w:val="38"/>
  </w:num>
  <w:num w:numId="43">
    <w:abstractNumId w:val="24"/>
  </w:num>
  <w:num w:numId="44">
    <w:abstractNumId w:val="9"/>
  </w:num>
  <w:num w:numId="45">
    <w:abstractNumId w:val="16"/>
  </w:num>
  <w:num w:numId="46">
    <w:abstractNumId w:val="32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FA"/>
    <w:rsid w:val="000141F3"/>
    <w:rsid w:val="00014675"/>
    <w:rsid w:val="00021ACD"/>
    <w:rsid w:val="0003370F"/>
    <w:rsid w:val="00045651"/>
    <w:rsid w:val="00090283"/>
    <w:rsid w:val="000A5D53"/>
    <w:rsid w:val="000A6C69"/>
    <w:rsid w:val="000B39B2"/>
    <w:rsid w:val="000E0C6A"/>
    <w:rsid w:val="000F35D8"/>
    <w:rsid w:val="000F553E"/>
    <w:rsid w:val="000F666A"/>
    <w:rsid w:val="00102B9B"/>
    <w:rsid w:val="00103E08"/>
    <w:rsid w:val="001174D9"/>
    <w:rsid w:val="0012133B"/>
    <w:rsid w:val="00126028"/>
    <w:rsid w:val="001327C2"/>
    <w:rsid w:val="0014667E"/>
    <w:rsid w:val="001513E1"/>
    <w:rsid w:val="001756A3"/>
    <w:rsid w:val="0018136B"/>
    <w:rsid w:val="00184E3B"/>
    <w:rsid w:val="00186EE7"/>
    <w:rsid w:val="00191EE7"/>
    <w:rsid w:val="001C1B2F"/>
    <w:rsid w:val="001C1DF4"/>
    <w:rsid w:val="001C53E1"/>
    <w:rsid w:val="001C68F6"/>
    <w:rsid w:val="001D0E0F"/>
    <w:rsid w:val="001D6383"/>
    <w:rsid w:val="00225C24"/>
    <w:rsid w:val="00233E13"/>
    <w:rsid w:val="00242C7B"/>
    <w:rsid w:val="002534B1"/>
    <w:rsid w:val="00267DE5"/>
    <w:rsid w:val="002710BA"/>
    <w:rsid w:val="00281DDE"/>
    <w:rsid w:val="002D69D3"/>
    <w:rsid w:val="003101EE"/>
    <w:rsid w:val="00342816"/>
    <w:rsid w:val="00354E7D"/>
    <w:rsid w:val="003743A7"/>
    <w:rsid w:val="003A4FB1"/>
    <w:rsid w:val="003E2F5A"/>
    <w:rsid w:val="003E6199"/>
    <w:rsid w:val="004045C2"/>
    <w:rsid w:val="00414567"/>
    <w:rsid w:val="0043248B"/>
    <w:rsid w:val="00433203"/>
    <w:rsid w:val="004365B4"/>
    <w:rsid w:val="0047596A"/>
    <w:rsid w:val="00484A5A"/>
    <w:rsid w:val="0048658A"/>
    <w:rsid w:val="004A6B83"/>
    <w:rsid w:val="004B4E06"/>
    <w:rsid w:val="004B5968"/>
    <w:rsid w:val="004E5DF8"/>
    <w:rsid w:val="005101A1"/>
    <w:rsid w:val="0053033A"/>
    <w:rsid w:val="00531CCB"/>
    <w:rsid w:val="005334D8"/>
    <w:rsid w:val="0055129D"/>
    <w:rsid w:val="0055383F"/>
    <w:rsid w:val="00572050"/>
    <w:rsid w:val="005753EA"/>
    <w:rsid w:val="00576D3D"/>
    <w:rsid w:val="00582515"/>
    <w:rsid w:val="00583132"/>
    <w:rsid w:val="00592159"/>
    <w:rsid w:val="005C3231"/>
    <w:rsid w:val="005D0786"/>
    <w:rsid w:val="005E6FDB"/>
    <w:rsid w:val="005F1392"/>
    <w:rsid w:val="005F2C56"/>
    <w:rsid w:val="005F2FE1"/>
    <w:rsid w:val="00601665"/>
    <w:rsid w:val="00621914"/>
    <w:rsid w:val="00624A78"/>
    <w:rsid w:val="00627B9F"/>
    <w:rsid w:val="00640225"/>
    <w:rsid w:val="00643398"/>
    <w:rsid w:val="00663617"/>
    <w:rsid w:val="00663CC9"/>
    <w:rsid w:val="00687510"/>
    <w:rsid w:val="006B5315"/>
    <w:rsid w:val="006D364B"/>
    <w:rsid w:val="006E4EDB"/>
    <w:rsid w:val="006E6F51"/>
    <w:rsid w:val="006F72B0"/>
    <w:rsid w:val="00702DA8"/>
    <w:rsid w:val="007037AB"/>
    <w:rsid w:val="00704AC3"/>
    <w:rsid w:val="007107A1"/>
    <w:rsid w:val="00732B0C"/>
    <w:rsid w:val="00784BBF"/>
    <w:rsid w:val="00787250"/>
    <w:rsid w:val="00787786"/>
    <w:rsid w:val="00793E92"/>
    <w:rsid w:val="007B0506"/>
    <w:rsid w:val="007B3AD6"/>
    <w:rsid w:val="007F01B1"/>
    <w:rsid w:val="00821DD7"/>
    <w:rsid w:val="008223E2"/>
    <w:rsid w:val="008568EC"/>
    <w:rsid w:val="00873F67"/>
    <w:rsid w:val="0088461D"/>
    <w:rsid w:val="0089676A"/>
    <w:rsid w:val="008A052B"/>
    <w:rsid w:val="008A2BF0"/>
    <w:rsid w:val="008C348A"/>
    <w:rsid w:val="008C7B81"/>
    <w:rsid w:val="008E3DE9"/>
    <w:rsid w:val="008E77A7"/>
    <w:rsid w:val="00992963"/>
    <w:rsid w:val="009A0240"/>
    <w:rsid w:val="009B6998"/>
    <w:rsid w:val="009D19A0"/>
    <w:rsid w:val="009D43EE"/>
    <w:rsid w:val="009F1D7A"/>
    <w:rsid w:val="00A0355E"/>
    <w:rsid w:val="00A11669"/>
    <w:rsid w:val="00A2376E"/>
    <w:rsid w:val="00A24B13"/>
    <w:rsid w:val="00A261B6"/>
    <w:rsid w:val="00A5365E"/>
    <w:rsid w:val="00A62449"/>
    <w:rsid w:val="00A63217"/>
    <w:rsid w:val="00A72237"/>
    <w:rsid w:val="00A8457F"/>
    <w:rsid w:val="00A86737"/>
    <w:rsid w:val="00A86BEF"/>
    <w:rsid w:val="00A870CF"/>
    <w:rsid w:val="00AC1CF1"/>
    <w:rsid w:val="00B11753"/>
    <w:rsid w:val="00B12687"/>
    <w:rsid w:val="00B40A72"/>
    <w:rsid w:val="00B429AE"/>
    <w:rsid w:val="00B62013"/>
    <w:rsid w:val="00B7501E"/>
    <w:rsid w:val="00BC41D6"/>
    <w:rsid w:val="00C0232A"/>
    <w:rsid w:val="00C176C4"/>
    <w:rsid w:val="00C261E8"/>
    <w:rsid w:val="00C36952"/>
    <w:rsid w:val="00C666D6"/>
    <w:rsid w:val="00C70F0C"/>
    <w:rsid w:val="00CA7F42"/>
    <w:rsid w:val="00CB263D"/>
    <w:rsid w:val="00CC2611"/>
    <w:rsid w:val="00CD52B2"/>
    <w:rsid w:val="00CD5684"/>
    <w:rsid w:val="00CF5F97"/>
    <w:rsid w:val="00D108D4"/>
    <w:rsid w:val="00D3674A"/>
    <w:rsid w:val="00D668F2"/>
    <w:rsid w:val="00D76E2A"/>
    <w:rsid w:val="00DA7788"/>
    <w:rsid w:val="00DC17DD"/>
    <w:rsid w:val="00DD1640"/>
    <w:rsid w:val="00DD22C5"/>
    <w:rsid w:val="00DD3705"/>
    <w:rsid w:val="00DD395A"/>
    <w:rsid w:val="00DE22FA"/>
    <w:rsid w:val="00DE38AB"/>
    <w:rsid w:val="00E24404"/>
    <w:rsid w:val="00E31A1D"/>
    <w:rsid w:val="00E32CBF"/>
    <w:rsid w:val="00E47E40"/>
    <w:rsid w:val="00E55525"/>
    <w:rsid w:val="00E56E5A"/>
    <w:rsid w:val="00E90E9D"/>
    <w:rsid w:val="00EA5018"/>
    <w:rsid w:val="00EB594D"/>
    <w:rsid w:val="00ED4A02"/>
    <w:rsid w:val="00ED6341"/>
    <w:rsid w:val="00EF2A8E"/>
    <w:rsid w:val="00F000C8"/>
    <w:rsid w:val="00F069E7"/>
    <w:rsid w:val="00F124B2"/>
    <w:rsid w:val="00F251F0"/>
    <w:rsid w:val="00F3029B"/>
    <w:rsid w:val="00F30ED1"/>
    <w:rsid w:val="00F546A7"/>
    <w:rsid w:val="00F6238A"/>
    <w:rsid w:val="00F6493D"/>
    <w:rsid w:val="00F7118D"/>
    <w:rsid w:val="00F96ED5"/>
    <w:rsid w:val="00FA0324"/>
    <w:rsid w:val="00FA0A7F"/>
    <w:rsid w:val="00FA2470"/>
    <w:rsid w:val="00FC0866"/>
    <w:rsid w:val="00FC1887"/>
    <w:rsid w:val="00FD62E8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547587-1186-434D-87B5-A1AFAB5C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uces,References,- List tir"/>
    <w:basedOn w:val="Normal"/>
    <w:link w:val="ListParagraphChar"/>
    <w:uiPriority w:val="34"/>
    <w:qFormat/>
    <w:rsid w:val="00DE22F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E2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2FA"/>
  </w:style>
  <w:style w:type="paragraph" w:styleId="BalloonText">
    <w:name w:val="Balloon Text"/>
    <w:basedOn w:val="Normal"/>
    <w:link w:val="BalloonTextChar"/>
    <w:uiPriority w:val="99"/>
    <w:semiHidden/>
    <w:unhideWhenUsed/>
    <w:rsid w:val="00DA7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7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6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5B4"/>
  </w:style>
  <w:style w:type="character" w:customStyle="1" w:styleId="ListParagraphChar">
    <w:name w:val="List Paragraph Char"/>
    <w:aliases w:val="Puces Char,References Char,- List tir Char"/>
    <w:link w:val="ListParagraph"/>
    <w:uiPriority w:val="34"/>
    <w:rsid w:val="0014667E"/>
  </w:style>
  <w:style w:type="paragraph" w:styleId="NoSpacing">
    <w:name w:val="No Spacing"/>
    <w:uiPriority w:val="1"/>
    <w:qFormat/>
    <w:rsid w:val="002710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3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9DF92-5FF8-4E30-9A48-8549DEB8B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EALA</dc:creator>
  <cp:keywords/>
  <dc:description/>
  <cp:lastModifiedBy>Emilly Okema</cp:lastModifiedBy>
  <cp:revision>5</cp:revision>
  <cp:lastPrinted>2019-05-14T09:56:00Z</cp:lastPrinted>
  <dcterms:created xsi:type="dcterms:W3CDTF">2019-05-14T09:55:00Z</dcterms:created>
  <dcterms:modified xsi:type="dcterms:W3CDTF">2019-05-14T10:02:00Z</dcterms:modified>
</cp:coreProperties>
</file>