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0164" w14:textId="4BE14C0C" w:rsidR="007D3F19" w:rsidRDefault="00AB1F54" w:rsidP="004404A8">
      <w:pPr>
        <w:framePr w:w="10570" w:h="841" w:hRule="exact" w:hSpace="245" w:vSpace="245" w:wrap="around" w:vAnchor="text" w:hAnchor="page" w:x="731" w:y="-389"/>
        <w:pBdr>
          <w:top w:val="single" w:sz="6" w:space="0" w:color="FFFFFF"/>
          <w:left w:val="single" w:sz="6" w:space="0" w:color="FFFFFF"/>
          <w:bottom w:val="single" w:sz="6" w:space="0" w:color="FFFFFF"/>
          <w:right w:val="single" w:sz="6" w:space="0" w:color="FFFFFF"/>
        </w:pBdr>
        <w:tabs>
          <w:tab w:val="center" w:pos="5282"/>
        </w:tabs>
      </w:pPr>
      <w:r>
        <w:tab/>
      </w:r>
    </w:p>
    <w:p w14:paraId="7D5BEA1D" w14:textId="77777777" w:rsidR="004404A8" w:rsidRPr="00F64A54" w:rsidRDefault="004404A8" w:rsidP="00162115">
      <w:pPr>
        <w:framePr w:w="10570" w:h="1546" w:hRule="exact" w:hSpace="245" w:vSpace="245" w:wrap="around" w:vAnchor="text" w:hAnchor="page" w:x="896" w:y="-577"/>
        <w:pBdr>
          <w:top w:val="single" w:sz="6" w:space="0" w:color="FFFFFF"/>
          <w:left w:val="single" w:sz="6" w:space="0" w:color="FFFFFF"/>
          <w:bottom w:val="single" w:sz="6" w:space="0" w:color="FFFFFF"/>
          <w:right w:val="single" w:sz="6" w:space="0" w:color="FFFFFF"/>
        </w:pBdr>
        <w:tabs>
          <w:tab w:val="center" w:pos="5282"/>
        </w:tabs>
        <w:rPr>
          <w:rFonts w:ascii="CG Times" w:hAnsi="CG Times"/>
          <w:b/>
          <w:color w:val="0000FF"/>
          <w:sz w:val="32"/>
          <w:szCs w:val="32"/>
        </w:rPr>
      </w:pPr>
      <w:r>
        <w:tab/>
      </w:r>
      <w:r w:rsidRPr="00F64A54">
        <w:rPr>
          <w:rFonts w:ascii="CG Times" w:hAnsi="CG Times"/>
          <w:b/>
          <w:color w:val="0000FF"/>
          <w:sz w:val="32"/>
          <w:szCs w:val="32"/>
        </w:rPr>
        <w:t xml:space="preserve">EAST AFRICAN COMMUNITY </w:t>
      </w:r>
    </w:p>
    <w:p w14:paraId="4A3145C2" w14:textId="4D9462C1" w:rsidR="004404A8" w:rsidRPr="00F64A54" w:rsidRDefault="004404A8" w:rsidP="00162115">
      <w:pPr>
        <w:framePr w:w="10570" w:h="1546" w:hRule="exact" w:hSpace="245" w:vSpace="245" w:wrap="around" w:vAnchor="text" w:hAnchor="page" w:x="896" w:y="-577"/>
        <w:pBdr>
          <w:top w:val="single" w:sz="6" w:space="0" w:color="FFFFFF"/>
          <w:left w:val="single" w:sz="6" w:space="0" w:color="FFFFFF"/>
          <w:bottom w:val="single" w:sz="6" w:space="0" w:color="FFFFFF"/>
          <w:right w:val="single" w:sz="6" w:space="0" w:color="FFFFFF"/>
        </w:pBdr>
        <w:tabs>
          <w:tab w:val="center" w:pos="5282"/>
        </w:tabs>
        <w:jc w:val="center"/>
        <w:rPr>
          <w:rFonts w:ascii="CG Times" w:hAnsi="CG Times"/>
          <w:color w:val="0000FF"/>
          <w:sz w:val="32"/>
          <w:szCs w:val="32"/>
          <w:u w:val="single"/>
        </w:rPr>
      </w:pPr>
      <w:r w:rsidRPr="00F64A54">
        <w:rPr>
          <w:rFonts w:ascii="CG Times" w:hAnsi="CG Times"/>
          <w:b/>
          <w:color w:val="0000FF"/>
          <w:sz w:val="32"/>
          <w:szCs w:val="32"/>
        </w:rPr>
        <w:t>EAST AFRICAN LEGISLATIVE ASSEMBLY</w:t>
      </w:r>
    </w:p>
    <w:p w14:paraId="20313420" w14:textId="509D5A68" w:rsidR="007D3F19" w:rsidRDefault="00000000">
      <w:r>
        <w:rPr>
          <w:rFonts w:ascii="Arial" w:hAnsi="Arial" w:cs="Arial"/>
          <w:noProof/>
          <w:snapToGrid/>
          <w:sz w:val="26"/>
          <w:szCs w:val="26"/>
          <w:lang w:val="sw-KE" w:eastAsia="sw-KE"/>
        </w:rPr>
        <w:object w:dxaOrig="1440" w:dyaOrig="1440" w14:anchorId="6500338E">
          <v:group id="_x0000_s2112" style="position:absolute;margin-left:-15.1pt;margin-top:16.85pt;width:511.95pt;height:110.25pt;z-index:251670528" coordorigin="1431,1433" coordsize="9184,2205">
            <v:shapetype id="_x0000_t202" coordsize="21600,21600" o:spt="202" path="m,l,21600r21600,l21600,xe">
              <v:stroke joinstyle="miter"/>
              <v:path gradientshapeok="t" o:connecttype="rect"/>
            </v:shapetype>
            <v:shape id="_x0000_s2113" type="#_x0000_t202" style="position:absolute;left:1431;top:1478;width:3456;height:2160" strokecolor="white">
              <v:textbox style="mso-next-textbox:#_x0000_s2113" inset="0">
                <w:txbxContent>
                  <w:p w14:paraId="3938971D" w14:textId="77777777" w:rsidR="004404A8" w:rsidRDefault="004404A8" w:rsidP="00AD3F51"/>
                  <w:p w14:paraId="648CA0BE" w14:textId="77777777" w:rsidR="004404A8" w:rsidRPr="00A603CE" w:rsidRDefault="004404A8" w:rsidP="00AD3F51">
                    <w:pPr>
                      <w:pStyle w:val="Header"/>
                      <w:tabs>
                        <w:tab w:val="clear" w:pos="4320"/>
                        <w:tab w:val="clear" w:pos="8640"/>
                      </w:tabs>
                      <w:rPr>
                        <w:rFonts w:ascii="CG Times" w:hAnsi="CG Times"/>
                        <w:szCs w:val="24"/>
                      </w:rPr>
                    </w:pPr>
                    <w:r w:rsidRPr="00A603CE">
                      <w:rPr>
                        <w:rFonts w:ascii="CG Times" w:hAnsi="CG Times"/>
                        <w:szCs w:val="24"/>
                      </w:rPr>
                      <w:t>P.O. Box 1096</w:t>
                    </w:r>
                  </w:p>
                  <w:p w14:paraId="01FF915D" w14:textId="77777777" w:rsidR="004404A8" w:rsidRPr="00A603CE" w:rsidRDefault="004404A8" w:rsidP="00AD3F51">
                    <w:pPr>
                      <w:rPr>
                        <w:rFonts w:ascii="CG Times" w:hAnsi="CG Times"/>
                        <w:szCs w:val="24"/>
                      </w:rPr>
                    </w:pPr>
                    <w:r w:rsidRPr="00A603CE">
                      <w:rPr>
                        <w:rFonts w:ascii="CG Times" w:hAnsi="CG Times"/>
                        <w:szCs w:val="24"/>
                      </w:rPr>
                      <w:t>ARUSHA, TANZANIA</w:t>
                    </w:r>
                  </w:p>
                  <w:p w14:paraId="44784552" w14:textId="77777777" w:rsidR="004404A8" w:rsidRDefault="004404A8" w:rsidP="00AD3F51"/>
                  <w:p w14:paraId="55083EE5" w14:textId="4A71166D" w:rsidR="004404A8" w:rsidRDefault="004404A8" w:rsidP="00AD3F51"/>
                  <w:p w14:paraId="6F762172" w14:textId="77777777" w:rsidR="00ED7D57" w:rsidRPr="00ED7D57" w:rsidRDefault="00ED7D57" w:rsidP="00AD3F51">
                    <w:pPr>
                      <w:rPr>
                        <w:sz w:val="10"/>
                        <w:szCs w:val="10"/>
                      </w:rPr>
                    </w:pPr>
                  </w:p>
                  <w:p w14:paraId="32B4042A" w14:textId="5B51C6BF" w:rsidR="00EC0EFE" w:rsidRPr="00EC0EFE" w:rsidRDefault="00CA6359" w:rsidP="00EC0EFE">
                    <w:pPr>
                      <w:pStyle w:val="NoSpacing"/>
                      <w:rPr>
                        <w:rFonts w:ascii="Tahoma" w:hAnsi="Tahoma" w:cs="Tahoma"/>
                        <w:b/>
                        <w:bCs/>
                      </w:rPr>
                    </w:pPr>
                    <w:r>
                      <w:rPr>
                        <w:rFonts w:ascii="Tahoma" w:hAnsi="Tahoma" w:cs="Tahoma"/>
                        <w:b/>
                        <w:bCs/>
                      </w:rPr>
                      <w:t xml:space="preserve">    </w:t>
                    </w:r>
                  </w:p>
                </w:txbxContent>
              </v:textbox>
            </v:shape>
            <v:shape id="_x0000_s2114" type="#_x0000_t202" style="position:absolute;left:7335;top:1478;width:3280;height:2160" strokecolor="white">
              <v:textbox style="mso-next-textbox:#_x0000_s2114">
                <w:txbxContent>
                  <w:p w14:paraId="1860DF9B" w14:textId="627DC74C" w:rsidR="004404A8" w:rsidRPr="0036781D" w:rsidRDefault="0036781D" w:rsidP="0036781D">
                    <w:pPr>
                      <w:jc w:val="right"/>
                      <w:rPr>
                        <w:rFonts w:ascii="Gc times" w:hAnsi="Gc times"/>
                        <w:b/>
                        <w:sz w:val="26"/>
                        <w:szCs w:val="26"/>
                      </w:rPr>
                    </w:pPr>
                    <w:r w:rsidRPr="0036781D">
                      <w:rPr>
                        <w:rFonts w:ascii="Gc times" w:hAnsi="Gc times"/>
                        <w:b/>
                        <w:sz w:val="26"/>
                        <w:szCs w:val="26"/>
                      </w:rPr>
                      <w:t>SPEAKER</w:t>
                    </w:r>
                    <w:r w:rsidR="004404A8" w:rsidRPr="0036781D">
                      <w:rPr>
                        <w:rFonts w:ascii="Gc times" w:hAnsi="Gc times"/>
                        <w:b/>
                        <w:sz w:val="26"/>
                        <w:szCs w:val="26"/>
                      </w:rPr>
                      <w:t>’S CHAMBERS</w:t>
                    </w:r>
                  </w:p>
                  <w:p w14:paraId="576EF2F5" w14:textId="77777777" w:rsidR="004404A8" w:rsidRPr="00AB1F54" w:rsidRDefault="004404A8" w:rsidP="0036781D">
                    <w:pPr>
                      <w:ind w:firstLine="720"/>
                      <w:jc w:val="right"/>
                      <w:rPr>
                        <w:szCs w:val="24"/>
                      </w:rPr>
                    </w:pPr>
                    <w:r>
                      <w:rPr>
                        <w:rFonts w:ascii="Gc times" w:hAnsi="Gc times"/>
                        <w:szCs w:val="24"/>
                      </w:rPr>
                      <w:t xml:space="preserve">      </w:t>
                    </w:r>
                    <w:r w:rsidRPr="00AB1F54">
                      <w:rPr>
                        <w:rFonts w:ascii="Gc times" w:hAnsi="Gc times"/>
                        <w:szCs w:val="24"/>
                      </w:rPr>
                      <w:t xml:space="preserve"> EAC Headquarters</w:t>
                    </w:r>
                  </w:p>
                  <w:p w14:paraId="566B7CF1" w14:textId="671B5C00" w:rsidR="004404A8" w:rsidRDefault="004404A8" w:rsidP="0036781D">
                    <w:pPr>
                      <w:pStyle w:val="Header"/>
                      <w:tabs>
                        <w:tab w:val="clear" w:pos="4320"/>
                        <w:tab w:val="clear" w:pos="8640"/>
                      </w:tabs>
                      <w:ind w:left="180"/>
                      <w:jc w:val="right"/>
                      <w:rPr>
                        <w:rFonts w:ascii="CG Times" w:hAnsi="CG Times"/>
                        <w:sz w:val="20"/>
                      </w:rPr>
                    </w:pPr>
                    <w:r>
                      <w:rPr>
                        <w:rFonts w:ascii="CG Times" w:hAnsi="CG Times"/>
                        <w:sz w:val="20"/>
                      </w:rPr>
                      <w:t>Tel: +255 27 216212</w:t>
                    </w:r>
                    <w:r w:rsidR="0036781D">
                      <w:rPr>
                        <w:rFonts w:ascii="CG Times" w:hAnsi="CG Times"/>
                        <w:sz w:val="20"/>
                      </w:rPr>
                      <w:t>6</w:t>
                    </w:r>
                  </w:p>
                  <w:p w14:paraId="74A4FE84" w14:textId="234CB114" w:rsidR="004404A8" w:rsidRDefault="004404A8" w:rsidP="0036781D">
                    <w:pPr>
                      <w:pStyle w:val="Header"/>
                      <w:tabs>
                        <w:tab w:val="clear" w:pos="4320"/>
                        <w:tab w:val="clear" w:pos="8640"/>
                      </w:tabs>
                      <w:ind w:left="180"/>
                      <w:jc w:val="right"/>
                    </w:pPr>
                    <w:r>
                      <w:rPr>
                        <w:rFonts w:ascii="CG Times" w:hAnsi="CG Times"/>
                        <w:sz w:val="20"/>
                      </w:rPr>
                      <w:t>Fax: +255 27 216217</w:t>
                    </w:r>
                    <w:r w:rsidR="0036781D">
                      <w:rPr>
                        <w:rFonts w:ascii="CG Times" w:hAnsi="CG Times"/>
                        <w:sz w:val="20"/>
                      </w:rPr>
                      <w:t>5</w:t>
                    </w:r>
                  </w:p>
                  <w:p w14:paraId="78C50D67" w14:textId="55E8625A" w:rsidR="004404A8" w:rsidRDefault="004404A8" w:rsidP="0036781D">
                    <w:pPr>
                      <w:ind w:left="180"/>
                      <w:jc w:val="right"/>
                      <w:rPr>
                        <w:rFonts w:ascii="CG Times" w:hAnsi="CG Times"/>
                        <w:sz w:val="20"/>
                      </w:rPr>
                    </w:pPr>
                    <w:r>
                      <w:rPr>
                        <w:rFonts w:ascii="CG Times" w:hAnsi="CG Times"/>
                        <w:sz w:val="20"/>
                      </w:rPr>
                      <w:t xml:space="preserve">E-mail: </w:t>
                    </w:r>
                    <w:r w:rsidR="0036781D">
                      <w:rPr>
                        <w:rFonts w:ascii="CG Times" w:hAnsi="CG Times"/>
                        <w:sz w:val="20"/>
                      </w:rPr>
                      <w:t>speaker-eala</w:t>
                    </w:r>
                    <w:r>
                      <w:rPr>
                        <w:rFonts w:ascii="CG Times" w:hAnsi="CG Times"/>
                        <w:sz w:val="20"/>
                      </w:rPr>
                      <w:t>@eachq.org</w:t>
                    </w:r>
                  </w:p>
                  <w:p w14:paraId="3AA02792" w14:textId="77777777" w:rsidR="004404A8" w:rsidRDefault="004404A8" w:rsidP="0036781D">
                    <w:pPr>
                      <w:ind w:left="180"/>
                      <w:jc w:val="right"/>
                      <w:rPr>
                        <w:rFonts w:ascii="CG Times" w:hAnsi="CG Times"/>
                        <w:sz w:val="20"/>
                      </w:rPr>
                    </w:pPr>
                    <w:r>
                      <w:rPr>
                        <w:rFonts w:ascii="CG Times" w:hAnsi="CG Times"/>
                        <w:sz w:val="20"/>
                      </w:rPr>
                      <w:t>Web: http://www.eala.int</w:t>
                    </w:r>
                  </w:p>
                </w:txbxContent>
              </v:textbox>
            </v:shape>
            <v:group id="_x0000_s2115" style="position:absolute;left:4971;top:1433;width:2105;height:1913" coordorigin="2313,362" coordsize="8199,7220">
              <o:lock v:ext="edit" aspectratio="t"/>
              <v:group id="_x0000_s2116" style="position:absolute;left:2313;top:362;width:8199;height:7220" coordorigin="2559,2558" coordsize="7094,69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7" type="#_x0000_t75" style="position:absolute;left:2559;top:2558;width:7094;height:6957;visibility:visible;mso-wrap-edited:f" fillcolor="window" strokecolor="white">
                  <v:imagedata r:id="rId7" o:title="" croptop="-2223f" cropbottom="-2223f" cropleft="-198f" cropright="-198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8" type="#_x0000_t136" style="position:absolute;left:3356;top:8528;width:5475;height:405" fillcolor="black" stroked="f">
                  <v:shadow color="#868686"/>
                  <v:textpath style="font-family:&quot;Arial&quot;;font-size:18pt;v-text-kern:t" trim="t" fitpath="t" string="JUMUIYA YA AFRIKA MASHARIKI"/>
                  <o:lock v:ext="edit" aspectratio="t"/>
                </v:shape>
              </v:group>
              <v:group id="_x0000_s2119" style="position:absolute;left:5330;top:3291;width:314;height:411" coordorigin="5330,3291" coordsize="314,411">
                <o:lock v:ext="edit" aspectratio="t"/>
                <v:shape id="_x0000_s2120" style="position:absolute;left:5330;top:3291;width:314;height:411;mso-position-horizontal:absolute;mso-position-vertical:absolute" coordsize="314,411" path="m280,204v-4,-5,-10,-18,-6,-27c278,168,298,161,304,150v6,-11,10,-25,9,-42c312,91,300,61,295,48,290,35,284,37,280,30,276,23,276,6,271,3,266,,254,5,247,12v-7,7,-16,25,-18,36c227,59,239,77,235,78,231,79,213,58,205,57v-8,-1,-10,17,-18,15c179,70,163,43,154,42v-9,-1,-12,18,-21,24c124,72,106,76,96,81,87,87,83,94,74,103v-9,10,-21,26,-33,35c30,147,9,149,4,162v-4,13,5,43,11,57c21,232,33,232,41,245v9,12,18,26,29,48c81,315,98,359,106,378v8,19,3,22,12,27c127,410,155,411,163,411v8,,-1,-5,6,-6c176,404,197,407,208,402v11,-5,20,-17,27,-27c242,365,246,357,250,342v4,-15,11,-45,12,-60c263,267,252,258,256,252v4,-6,23,-3,30,-6c293,243,298,235,298,231v,-4,-12,-8,-15,-12c280,215,281,207,280,204xe" strokeweight=".45pt">
                  <v:path arrowok="t"/>
                  <o:lock v:ext="edit" aspectratio="t"/>
                </v:shape>
                <v:shape id="_x0000_s2121" style="position:absolute;left:5343;top:3450;width:257;height:60;mso-position-horizontal:absolute;mso-position-vertical:absolute" coordsize="354,83" path="m354,16c339,14,287,2,264,1,241,,225,5,213,7v-12,2,-18,4,-24,9c183,21,181,30,174,37v-7,7,-19,14,-30,21c133,65,123,83,108,82,93,81,68,59,54,55,40,51,33,51,24,55,15,59,5,72,,76e" strokeweight=".45pt">
                  <v:path arrowok="t"/>
                  <o:lock v:ext="edit" aspectratio="t"/>
                </v:shape>
              </v:group>
            </v:group>
          </v:group>
          <o:OLEObject Type="Embed" ProgID="Word.Picture.8" ShapeID="_x0000_s2117" DrawAspect="Content" ObjectID="_1727077664" r:id="rId8"/>
        </w:object>
      </w:r>
    </w:p>
    <w:p w14:paraId="50CB556E" w14:textId="77777777" w:rsidR="00AD3F51" w:rsidRDefault="00AD3F51" w:rsidP="00AD3F51">
      <w:pPr>
        <w:tabs>
          <w:tab w:val="center" w:pos="5400"/>
        </w:tabs>
        <w:jc w:val="center"/>
        <w:rPr>
          <w:rFonts w:ascii="Univers" w:hAnsi="Univers"/>
          <w:b/>
          <w:sz w:val="28"/>
        </w:rPr>
      </w:pPr>
    </w:p>
    <w:p w14:paraId="23994BB5" w14:textId="77777777" w:rsidR="00AD3F51" w:rsidRDefault="00AD3F51" w:rsidP="00AD3F51">
      <w:pPr>
        <w:ind w:left="567" w:right="395"/>
        <w:rPr>
          <w:rFonts w:ascii="Univers" w:hAnsi="Univers"/>
          <w:b/>
          <w:sz w:val="28"/>
        </w:rPr>
      </w:pPr>
    </w:p>
    <w:p w14:paraId="4AFA2410" w14:textId="77777777" w:rsidR="00AD3F51" w:rsidRDefault="00AD3F51" w:rsidP="00AD3F51">
      <w:pPr>
        <w:ind w:left="567" w:right="395"/>
        <w:rPr>
          <w:rFonts w:ascii="Univers" w:hAnsi="Univers"/>
          <w:b/>
          <w:sz w:val="28"/>
        </w:rPr>
      </w:pPr>
    </w:p>
    <w:p w14:paraId="6B42693F" w14:textId="523E3DE2" w:rsidR="00023544" w:rsidRPr="000B73D8" w:rsidRDefault="00023544" w:rsidP="00023544">
      <w:pPr>
        <w:pStyle w:val="Default"/>
        <w:jc w:val="both"/>
        <w:rPr>
          <w:b/>
          <w:caps/>
          <w:sz w:val="26"/>
          <w:szCs w:val="26"/>
        </w:rPr>
      </w:pPr>
      <w:r w:rsidRPr="000B73D8">
        <w:rPr>
          <w:b/>
          <w:caps/>
          <w:sz w:val="26"/>
          <w:szCs w:val="26"/>
        </w:rPr>
        <w:t>ADDRESS BY THE RT. HON. MARTIN K. NGOGA, SPEAKER OF THE EAST AFRICAN LEGISLATIVE ASSEMBLY TO THE 145</w:t>
      </w:r>
      <w:r w:rsidRPr="000B73D8">
        <w:rPr>
          <w:b/>
          <w:caps/>
          <w:sz w:val="26"/>
          <w:szCs w:val="26"/>
          <w:vertAlign w:val="superscript"/>
        </w:rPr>
        <w:t>TH</w:t>
      </w:r>
      <w:r w:rsidRPr="000B73D8">
        <w:rPr>
          <w:b/>
          <w:caps/>
          <w:sz w:val="26"/>
          <w:szCs w:val="26"/>
        </w:rPr>
        <w:t xml:space="preserve"> ASSEMBLY of the ipu AT THE KIGALI CONVENTION CENTRE, KIGALI, RWANDA, 11 - 15 OCTOBER 2022.</w:t>
      </w:r>
    </w:p>
    <w:p w14:paraId="6DCC8A3F" w14:textId="77777777" w:rsidR="00023544" w:rsidRPr="000B73D8" w:rsidRDefault="00023544" w:rsidP="00023544">
      <w:pPr>
        <w:pStyle w:val="Default"/>
        <w:tabs>
          <w:tab w:val="left" w:pos="7230"/>
        </w:tabs>
        <w:rPr>
          <w:b/>
          <w:sz w:val="26"/>
          <w:szCs w:val="26"/>
        </w:rPr>
      </w:pPr>
      <w:r w:rsidRPr="000B73D8">
        <w:rPr>
          <w:b/>
          <w:sz w:val="26"/>
          <w:szCs w:val="26"/>
        </w:rPr>
        <w:tab/>
      </w:r>
    </w:p>
    <w:p w14:paraId="5AE09689" w14:textId="77777777" w:rsidR="00023544" w:rsidRPr="000B73D8" w:rsidRDefault="00023544" w:rsidP="00023544">
      <w:pPr>
        <w:pStyle w:val="ListParagraph"/>
        <w:numPr>
          <w:ilvl w:val="0"/>
          <w:numId w:val="2"/>
        </w:numPr>
        <w:spacing w:after="200" w:line="360" w:lineRule="auto"/>
        <w:rPr>
          <w:rFonts w:ascii="Arial" w:hAnsi="Arial" w:cs="Arial"/>
          <w:b/>
          <w:i/>
          <w:iCs/>
          <w:sz w:val="26"/>
          <w:szCs w:val="26"/>
        </w:rPr>
      </w:pPr>
      <w:r w:rsidRPr="000B73D8">
        <w:rPr>
          <w:rFonts w:ascii="Arial" w:hAnsi="Arial" w:cs="Arial"/>
          <w:b/>
          <w:i/>
          <w:iCs/>
          <w:sz w:val="26"/>
          <w:szCs w:val="26"/>
        </w:rPr>
        <w:t xml:space="preserve">The President of the IPU; </w:t>
      </w:r>
    </w:p>
    <w:p w14:paraId="74FBE526" w14:textId="77777777" w:rsidR="00023544" w:rsidRPr="000B73D8" w:rsidRDefault="00023544" w:rsidP="00023544">
      <w:pPr>
        <w:pStyle w:val="ListParagraph"/>
        <w:numPr>
          <w:ilvl w:val="0"/>
          <w:numId w:val="2"/>
        </w:numPr>
        <w:spacing w:after="200" w:line="240" w:lineRule="auto"/>
        <w:rPr>
          <w:rFonts w:ascii="Arial" w:hAnsi="Arial" w:cs="Arial"/>
          <w:b/>
          <w:i/>
          <w:iCs/>
          <w:sz w:val="26"/>
          <w:szCs w:val="26"/>
        </w:rPr>
      </w:pPr>
      <w:r w:rsidRPr="000B73D8">
        <w:rPr>
          <w:rFonts w:ascii="Arial" w:hAnsi="Arial" w:cs="Arial"/>
          <w:b/>
          <w:i/>
          <w:iCs/>
          <w:sz w:val="26"/>
          <w:szCs w:val="26"/>
        </w:rPr>
        <w:t>Madame Speaker of the Chamber of Deputies of the Parliament of Rwanda and host of this distinguished gathering;</w:t>
      </w:r>
    </w:p>
    <w:p w14:paraId="7E92EBC5" w14:textId="77777777" w:rsidR="00023544" w:rsidRPr="000B73D8" w:rsidRDefault="00023544" w:rsidP="00023544">
      <w:pPr>
        <w:pStyle w:val="ListParagraph"/>
        <w:spacing w:after="200" w:line="240" w:lineRule="auto"/>
        <w:rPr>
          <w:rFonts w:ascii="Arial" w:hAnsi="Arial" w:cs="Arial"/>
          <w:b/>
          <w:i/>
          <w:iCs/>
          <w:sz w:val="18"/>
          <w:szCs w:val="18"/>
        </w:rPr>
      </w:pPr>
    </w:p>
    <w:p w14:paraId="656BE644" w14:textId="77777777" w:rsidR="00023544" w:rsidRPr="000B73D8" w:rsidRDefault="00023544" w:rsidP="00023544">
      <w:pPr>
        <w:pStyle w:val="ListParagraph"/>
        <w:numPr>
          <w:ilvl w:val="0"/>
          <w:numId w:val="2"/>
        </w:numPr>
        <w:spacing w:after="200" w:line="360" w:lineRule="auto"/>
        <w:rPr>
          <w:rFonts w:ascii="Arial" w:hAnsi="Arial" w:cs="Arial"/>
          <w:b/>
          <w:i/>
          <w:iCs/>
          <w:sz w:val="26"/>
          <w:szCs w:val="26"/>
        </w:rPr>
      </w:pPr>
      <w:r w:rsidRPr="000B73D8">
        <w:rPr>
          <w:rFonts w:ascii="Arial" w:hAnsi="Arial" w:cs="Arial"/>
          <w:b/>
          <w:i/>
          <w:iCs/>
          <w:sz w:val="26"/>
          <w:szCs w:val="26"/>
        </w:rPr>
        <w:t xml:space="preserve">The Secretary General and the Leadership of the IPU; </w:t>
      </w:r>
    </w:p>
    <w:p w14:paraId="776DA8B9" w14:textId="77777777" w:rsidR="00023544" w:rsidRPr="000B73D8" w:rsidRDefault="00023544" w:rsidP="00023544">
      <w:pPr>
        <w:pStyle w:val="ListParagraph"/>
        <w:numPr>
          <w:ilvl w:val="0"/>
          <w:numId w:val="2"/>
        </w:numPr>
        <w:spacing w:after="200" w:line="240" w:lineRule="auto"/>
        <w:rPr>
          <w:rFonts w:ascii="Arial" w:hAnsi="Arial" w:cs="Arial"/>
          <w:b/>
          <w:i/>
          <w:iCs/>
          <w:sz w:val="26"/>
          <w:szCs w:val="26"/>
        </w:rPr>
      </w:pPr>
      <w:r w:rsidRPr="000B73D8">
        <w:rPr>
          <w:rFonts w:ascii="Arial" w:hAnsi="Arial" w:cs="Arial"/>
          <w:b/>
          <w:i/>
          <w:iCs/>
          <w:sz w:val="26"/>
          <w:szCs w:val="26"/>
        </w:rPr>
        <w:t>Distinguished Speakers and Leaders of Parliamentary delegations;</w:t>
      </w:r>
    </w:p>
    <w:p w14:paraId="44EEC23C" w14:textId="77777777" w:rsidR="00023544" w:rsidRPr="000B73D8" w:rsidRDefault="00023544" w:rsidP="00023544">
      <w:pPr>
        <w:pStyle w:val="ListParagraph"/>
        <w:spacing w:after="200" w:line="240" w:lineRule="auto"/>
        <w:rPr>
          <w:rFonts w:ascii="Arial" w:hAnsi="Arial" w:cs="Arial"/>
          <w:b/>
          <w:i/>
          <w:iCs/>
          <w:sz w:val="18"/>
          <w:szCs w:val="18"/>
        </w:rPr>
      </w:pPr>
    </w:p>
    <w:p w14:paraId="169E498C" w14:textId="77777777" w:rsidR="00023544" w:rsidRPr="000B73D8" w:rsidRDefault="00023544" w:rsidP="00023544">
      <w:pPr>
        <w:pStyle w:val="ListParagraph"/>
        <w:numPr>
          <w:ilvl w:val="0"/>
          <w:numId w:val="2"/>
        </w:numPr>
        <w:spacing w:after="200" w:line="240" w:lineRule="auto"/>
        <w:rPr>
          <w:rFonts w:ascii="Arial" w:hAnsi="Arial" w:cs="Arial"/>
          <w:b/>
          <w:i/>
          <w:iCs/>
          <w:sz w:val="26"/>
          <w:szCs w:val="26"/>
        </w:rPr>
      </w:pPr>
      <w:r w:rsidRPr="000B73D8">
        <w:rPr>
          <w:rFonts w:ascii="Arial" w:hAnsi="Arial" w:cs="Arial"/>
          <w:b/>
          <w:i/>
          <w:iCs/>
          <w:sz w:val="26"/>
          <w:szCs w:val="26"/>
        </w:rPr>
        <w:t>Legislators, Ladies and Gentlemen:</w:t>
      </w:r>
    </w:p>
    <w:p w14:paraId="517839DA" w14:textId="09CE6FD6" w:rsidR="00A97A45" w:rsidRDefault="00A97A45">
      <w:pPr>
        <w:widowControl/>
        <w:spacing w:after="200" w:line="276" w:lineRule="auto"/>
        <w:rPr>
          <w:rFonts w:ascii="Arial" w:hAnsi="Arial" w:cs="Arial"/>
          <w:sz w:val="18"/>
          <w:szCs w:val="18"/>
        </w:rPr>
      </w:pPr>
      <w:r>
        <w:rPr>
          <w:rFonts w:ascii="Arial" w:hAnsi="Arial" w:cs="Arial"/>
          <w:sz w:val="18"/>
          <w:szCs w:val="18"/>
        </w:rPr>
        <w:br w:type="page"/>
      </w:r>
    </w:p>
    <w:p w14:paraId="0C5050AB" w14:textId="77777777" w:rsidR="00023544" w:rsidRPr="000B73D8" w:rsidRDefault="00023544" w:rsidP="00023544">
      <w:pPr>
        <w:pStyle w:val="ListParagraph"/>
        <w:numPr>
          <w:ilvl w:val="0"/>
          <w:numId w:val="3"/>
        </w:numPr>
        <w:spacing w:line="276" w:lineRule="auto"/>
        <w:ind w:left="360"/>
        <w:jc w:val="both"/>
        <w:rPr>
          <w:rFonts w:ascii="Arial" w:hAnsi="Arial" w:cs="Arial"/>
          <w:sz w:val="26"/>
          <w:szCs w:val="26"/>
        </w:rPr>
      </w:pPr>
      <w:r w:rsidRPr="000B73D8">
        <w:rPr>
          <w:rFonts w:ascii="Arial" w:hAnsi="Arial" w:cs="Arial"/>
          <w:sz w:val="26"/>
          <w:szCs w:val="26"/>
        </w:rPr>
        <w:lastRenderedPageBreak/>
        <w:t>It gives me great pleasure to participate in the 145</w:t>
      </w:r>
      <w:r w:rsidRPr="000B73D8">
        <w:rPr>
          <w:rFonts w:ascii="Arial" w:hAnsi="Arial" w:cs="Arial"/>
          <w:sz w:val="26"/>
          <w:szCs w:val="26"/>
          <w:vertAlign w:val="superscript"/>
        </w:rPr>
        <w:t>th</w:t>
      </w:r>
      <w:r w:rsidRPr="000B73D8">
        <w:rPr>
          <w:rFonts w:ascii="Arial" w:hAnsi="Arial" w:cs="Arial"/>
          <w:sz w:val="26"/>
          <w:szCs w:val="26"/>
        </w:rPr>
        <w:t xml:space="preserve"> IPU Assembly, taking place in this beautiful city of Kigali, the capital of the Republic of Rwanda, my home country, and one of the Partner States of the East African Community (EAC)</w:t>
      </w:r>
      <w:r>
        <w:rPr>
          <w:rFonts w:ascii="Arial" w:hAnsi="Arial" w:cs="Arial"/>
          <w:sz w:val="26"/>
          <w:szCs w:val="26"/>
        </w:rPr>
        <w:t>.</w:t>
      </w:r>
    </w:p>
    <w:p w14:paraId="003355E4" w14:textId="77777777" w:rsidR="00023544" w:rsidRPr="00A97A45" w:rsidRDefault="00023544" w:rsidP="00023544">
      <w:pPr>
        <w:pStyle w:val="ListParagraph"/>
        <w:spacing w:line="276" w:lineRule="auto"/>
        <w:ind w:left="360" w:hanging="360"/>
        <w:jc w:val="both"/>
        <w:rPr>
          <w:rFonts w:ascii="Arial" w:hAnsi="Arial" w:cs="Arial"/>
          <w:sz w:val="18"/>
          <w:szCs w:val="18"/>
        </w:rPr>
      </w:pPr>
    </w:p>
    <w:p w14:paraId="4C72ADEC" w14:textId="77777777" w:rsidR="00023544" w:rsidRPr="000B73D8" w:rsidRDefault="00023544" w:rsidP="00023544">
      <w:pPr>
        <w:pStyle w:val="ListParagraph"/>
        <w:numPr>
          <w:ilvl w:val="0"/>
          <w:numId w:val="3"/>
        </w:numPr>
        <w:spacing w:after="0" w:line="276" w:lineRule="auto"/>
        <w:ind w:left="360"/>
        <w:jc w:val="both"/>
        <w:rPr>
          <w:rFonts w:ascii="Arial" w:hAnsi="Arial" w:cs="Arial"/>
          <w:sz w:val="26"/>
          <w:szCs w:val="26"/>
        </w:rPr>
      </w:pPr>
      <w:r w:rsidRPr="000B73D8">
        <w:rPr>
          <w:rFonts w:ascii="Arial" w:hAnsi="Arial" w:cs="Arial"/>
          <w:sz w:val="26"/>
          <w:szCs w:val="26"/>
          <w:lang w:val="en-GB"/>
        </w:rPr>
        <w:t>I would like to register my thanks to the President of the Inter-Parliamentary Union, Rt. Hon.</w:t>
      </w:r>
      <w:r w:rsidRPr="000B73D8">
        <w:rPr>
          <w:rFonts w:ascii="Arial" w:hAnsi="Arial" w:cs="Arial"/>
          <w:sz w:val="26"/>
          <w:szCs w:val="26"/>
        </w:rPr>
        <w:t xml:space="preserve"> </w:t>
      </w:r>
      <w:r w:rsidRPr="000B73D8">
        <w:rPr>
          <w:rFonts w:ascii="Arial" w:hAnsi="Arial" w:cs="Arial"/>
          <w:sz w:val="26"/>
          <w:szCs w:val="26"/>
          <w:lang w:val="en-GB"/>
        </w:rPr>
        <w:t xml:space="preserve">Duarte Pacheco PEREIRA for this opportunity to address this august gathering. </w:t>
      </w:r>
    </w:p>
    <w:p w14:paraId="66870303" w14:textId="77777777" w:rsidR="00023544" w:rsidRPr="00A97A45" w:rsidRDefault="00023544" w:rsidP="00023544">
      <w:pPr>
        <w:pStyle w:val="ListParagraph"/>
        <w:spacing w:line="276" w:lineRule="auto"/>
        <w:ind w:left="360" w:hanging="360"/>
        <w:jc w:val="both"/>
        <w:rPr>
          <w:rFonts w:ascii="Arial" w:hAnsi="Arial" w:cs="Arial"/>
          <w:sz w:val="18"/>
          <w:szCs w:val="18"/>
        </w:rPr>
      </w:pPr>
    </w:p>
    <w:p w14:paraId="648B6EDE" w14:textId="77777777" w:rsidR="00023544" w:rsidRDefault="00023544" w:rsidP="00023544">
      <w:pPr>
        <w:pStyle w:val="ListParagraph"/>
        <w:numPr>
          <w:ilvl w:val="0"/>
          <w:numId w:val="3"/>
        </w:numPr>
        <w:spacing w:after="0" w:line="276" w:lineRule="auto"/>
        <w:ind w:left="360"/>
        <w:jc w:val="both"/>
        <w:rPr>
          <w:rFonts w:ascii="Arial" w:hAnsi="Arial" w:cs="Arial"/>
          <w:sz w:val="26"/>
          <w:szCs w:val="26"/>
        </w:rPr>
      </w:pPr>
      <w:r w:rsidRPr="000B73D8">
        <w:rPr>
          <w:rFonts w:ascii="Arial" w:hAnsi="Arial" w:cs="Arial"/>
          <w:sz w:val="26"/>
          <w:szCs w:val="26"/>
        </w:rPr>
        <w:t>At the outset, I wish to appreciate the selection of the conference Theme of the 145</w:t>
      </w:r>
      <w:r w:rsidRPr="000B73D8">
        <w:rPr>
          <w:rFonts w:ascii="Arial" w:hAnsi="Arial" w:cs="Arial"/>
          <w:sz w:val="26"/>
          <w:szCs w:val="26"/>
          <w:vertAlign w:val="superscript"/>
        </w:rPr>
        <w:t>th</w:t>
      </w:r>
      <w:r w:rsidRPr="000B73D8">
        <w:rPr>
          <w:rFonts w:ascii="Arial" w:hAnsi="Arial" w:cs="Arial"/>
          <w:sz w:val="26"/>
          <w:szCs w:val="26"/>
        </w:rPr>
        <w:t xml:space="preserve"> IPU on </w:t>
      </w:r>
      <w:r w:rsidRPr="002D0B9C">
        <w:rPr>
          <w:rFonts w:ascii="Arial" w:hAnsi="Arial" w:cs="Arial"/>
          <w:b/>
          <w:i/>
          <w:iCs/>
          <w:sz w:val="26"/>
          <w:szCs w:val="26"/>
        </w:rPr>
        <w:t>“Gender equality and gender-sensitive parliaments as drivers of change for a more resilient and peaceful world”</w:t>
      </w:r>
      <w:r w:rsidRPr="000B73D8">
        <w:rPr>
          <w:rFonts w:ascii="Arial" w:hAnsi="Arial" w:cs="Arial"/>
          <w:b/>
          <w:sz w:val="26"/>
          <w:szCs w:val="26"/>
        </w:rPr>
        <w:t xml:space="preserve">. </w:t>
      </w:r>
      <w:r w:rsidRPr="000B73D8">
        <w:rPr>
          <w:rFonts w:ascii="Arial" w:hAnsi="Arial" w:cs="Arial"/>
          <w:sz w:val="26"/>
          <w:szCs w:val="26"/>
        </w:rPr>
        <w:t>This theme is discussed at a time when the World is witnessing a roll back of four decades of hard-won progress in the fight against inequalities between women and men</w:t>
      </w:r>
      <w:r>
        <w:rPr>
          <w:rFonts w:ascii="Arial" w:hAnsi="Arial" w:cs="Arial"/>
          <w:sz w:val="26"/>
          <w:szCs w:val="26"/>
        </w:rPr>
        <w:t>.</w:t>
      </w:r>
      <w:r w:rsidRPr="000B73D8">
        <w:rPr>
          <w:rFonts w:ascii="Arial" w:hAnsi="Arial" w:cs="Arial"/>
          <w:sz w:val="26"/>
          <w:szCs w:val="26"/>
        </w:rPr>
        <w:t xml:space="preserve"> </w:t>
      </w:r>
    </w:p>
    <w:p w14:paraId="54292040" w14:textId="77777777" w:rsidR="00023544" w:rsidRPr="00A97A45" w:rsidRDefault="00023544" w:rsidP="00023544">
      <w:pPr>
        <w:pStyle w:val="ListParagraph"/>
        <w:rPr>
          <w:rFonts w:ascii="Arial" w:hAnsi="Arial" w:cs="Arial"/>
          <w:sz w:val="18"/>
          <w:szCs w:val="18"/>
        </w:rPr>
      </w:pPr>
    </w:p>
    <w:p w14:paraId="48C71CC7" w14:textId="77777777" w:rsidR="00023544" w:rsidRPr="000B73D8" w:rsidRDefault="00023544" w:rsidP="00023544">
      <w:pPr>
        <w:pStyle w:val="ListParagraph"/>
        <w:numPr>
          <w:ilvl w:val="0"/>
          <w:numId w:val="3"/>
        </w:numPr>
        <w:spacing w:after="0" w:line="276" w:lineRule="auto"/>
        <w:ind w:left="360"/>
        <w:jc w:val="both"/>
        <w:rPr>
          <w:rFonts w:ascii="Arial" w:hAnsi="Arial" w:cs="Arial"/>
          <w:sz w:val="26"/>
          <w:szCs w:val="26"/>
        </w:rPr>
      </w:pPr>
      <w:r w:rsidRPr="000B73D8">
        <w:rPr>
          <w:rFonts w:ascii="Arial" w:hAnsi="Arial" w:cs="Arial"/>
          <w:b/>
          <w:sz w:val="26"/>
          <w:szCs w:val="26"/>
        </w:rPr>
        <w:t>Distinguished delegates,</w:t>
      </w:r>
      <w:r w:rsidRPr="000B73D8">
        <w:rPr>
          <w:rFonts w:ascii="Arial" w:hAnsi="Arial" w:cs="Arial"/>
          <w:sz w:val="26"/>
          <w:szCs w:val="26"/>
        </w:rPr>
        <w:t xml:space="preserve"> the World Economic Forum’s Global Gender Gap Report 2022 projected that, at the current rate of progress, it will take 132 years to reach gender parity globally. The report further cites that as crises are compounding, women's workforce outcomes are suffering and the risk of global gender parity backsliding further intensifies. </w:t>
      </w:r>
    </w:p>
    <w:p w14:paraId="19A7DCDB" w14:textId="476CB7B2" w:rsidR="00A97A45" w:rsidRDefault="00A97A45">
      <w:pPr>
        <w:widowControl/>
        <w:spacing w:after="200" w:line="276" w:lineRule="auto"/>
        <w:rPr>
          <w:rFonts w:ascii="Arial" w:eastAsiaTheme="minorHAnsi" w:hAnsi="Arial" w:cs="Arial"/>
          <w:snapToGrid/>
          <w:sz w:val="18"/>
          <w:szCs w:val="18"/>
        </w:rPr>
      </w:pPr>
      <w:r>
        <w:rPr>
          <w:rFonts w:ascii="Arial" w:hAnsi="Arial" w:cs="Arial"/>
          <w:sz w:val="18"/>
          <w:szCs w:val="18"/>
        </w:rPr>
        <w:br w:type="page"/>
      </w:r>
    </w:p>
    <w:p w14:paraId="57D079E0" w14:textId="77777777" w:rsidR="00023544" w:rsidRPr="000B73D8" w:rsidRDefault="00023544" w:rsidP="00023544">
      <w:pPr>
        <w:pStyle w:val="ListParagraph"/>
        <w:numPr>
          <w:ilvl w:val="0"/>
          <w:numId w:val="3"/>
        </w:numPr>
        <w:spacing w:after="0" w:line="276" w:lineRule="auto"/>
        <w:ind w:left="360"/>
        <w:jc w:val="both"/>
        <w:rPr>
          <w:rFonts w:ascii="Arial" w:hAnsi="Arial" w:cs="Arial"/>
          <w:sz w:val="26"/>
          <w:szCs w:val="26"/>
        </w:rPr>
      </w:pPr>
      <w:r w:rsidRPr="000B73D8">
        <w:rPr>
          <w:rFonts w:ascii="Arial" w:hAnsi="Arial" w:cs="Arial"/>
          <w:b/>
          <w:sz w:val="26"/>
          <w:szCs w:val="26"/>
        </w:rPr>
        <w:lastRenderedPageBreak/>
        <w:t xml:space="preserve">Distinguished participants, </w:t>
      </w:r>
      <w:r w:rsidRPr="000B73D8">
        <w:rPr>
          <w:rFonts w:ascii="Arial" w:hAnsi="Arial" w:cs="Arial"/>
          <w:bCs/>
          <w:sz w:val="26"/>
          <w:szCs w:val="26"/>
        </w:rPr>
        <w:t>w</w:t>
      </w:r>
      <w:r w:rsidRPr="000B73D8">
        <w:rPr>
          <w:rFonts w:ascii="Arial" w:hAnsi="Arial" w:cs="Arial"/>
          <w:sz w:val="26"/>
          <w:szCs w:val="26"/>
        </w:rPr>
        <w:t xml:space="preserve">e cannot overemphasize the centrality of parliamentary action in addressing the various </w:t>
      </w:r>
      <w:r>
        <w:rPr>
          <w:rFonts w:ascii="Arial" w:hAnsi="Arial" w:cs="Arial"/>
          <w:sz w:val="26"/>
          <w:szCs w:val="26"/>
        </w:rPr>
        <w:t>challenges</w:t>
      </w:r>
      <w:r w:rsidRPr="000B73D8">
        <w:rPr>
          <w:rFonts w:ascii="Arial" w:hAnsi="Arial" w:cs="Arial"/>
          <w:sz w:val="26"/>
          <w:szCs w:val="26"/>
        </w:rPr>
        <w:t xml:space="preserve"> and to advance gender equality if our respective countries, regions and the world are to attain the UN 2030 Agenda for Sustainable Development Goals - especially Goal 5 - which calls for achieving gender equality and empowering all women and girls. </w:t>
      </w:r>
    </w:p>
    <w:p w14:paraId="73E068AE" w14:textId="77777777" w:rsidR="00023544" w:rsidRPr="00A97A45" w:rsidRDefault="00023544" w:rsidP="00023544">
      <w:pPr>
        <w:spacing w:line="276" w:lineRule="auto"/>
        <w:ind w:left="360" w:hanging="360"/>
        <w:jc w:val="both"/>
        <w:rPr>
          <w:rFonts w:ascii="Arial" w:hAnsi="Arial" w:cs="Arial"/>
          <w:b/>
          <w:bCs/>
          <w:sz w:val="18"/>
          <w:szCs w:val="18"/>
        </w:rPr>
      </w:pPr>
    </w:p>
    <w:p w14:paraId="031CC10B" w14:textId="77777777" w:rsidR="00023544" w:rsidRPr="000B73D8" w:rsidRDefault="00023544" w:rsidP="00023544">
      <w:pPr>
        <w:pStyle w:val="ListParagraph"/>
        <w:numPr>
          <w:ilvl w:val="0"/>
          <w:numId w:val="3"/>
        </w:numPr>
        <w:spacing w:after="0" w:line="276" w:lineRule="auto"/>
        <w:ind w:left="360"/>
        <w:jc w:val="both"/>
        <w:rPr>
          <w:rFonts w:ascii="Arial" w:hAnsi="Arial" w:cs="Arial"/>
          <w:sz w:val="26"/>
          <w:szCs w:val="26"/>
        </w:rPr>
      </w:pPr>
      <w:r w:rsidRPr="000B73D8">
        <w:rPr>
          <w:rFonts w:ascii="Arial" w:hAnsi="Arial" w:cs="Arial"/>
          <w:sz w:val="26"/>
          <w:szCs w:val="26"/>
        </w:rPr>
        <w:t>I therefore underscore the point that this meeting offers us an opportunity to deliberate openly and share experiences of our respective Parliaments, not only in respect of advancing gender equality, but also to ensure a gender-responsive recovery amidst the health crisis, climate change crisis and security threats at hand.</w:t>
      </w:r>
    </w:p>
    <w:p w14:paraId="012670C8" w14:textId="77777777" w:rsidR="00023544" w:rsidRPr="00A97A45" w:rsidRDefault="00023544" w:rsidP="00023544">
      <w:pPr>
        <w:pStyle w:val="ListParagraph"/>
        <w:spacing w:after="0" w:line="276" w:lineRule="auto"/>
        <w:ind w:left="360" w:hanging="360"/>
        <w:jc w:val="both"/>
        <w:rPr>
          <w:rFonts w:ascii="Arial" w:hAnsi="Arial" w:cs="Arial"/>
          <w:sz w:val="18"/>
          <w:szCs w:val="18"/>
        </w:rPr>
      </w:pPr>
    </w:p>
    <w:p w14:paraId="3AC15B76" w14:textId="77777777" w:rsidR="00023544" w:rsidRPr="000B73D8" w:rsidRDefault="00023544" w:rsidP="00023544">
      <w:pPr>
        <w:pStyle w:val="ListParagraph"/>
        <w:numPr>
          <w:ilvl w:val="0"/>
          <w:numId w:val="3"/>
        </w:numPr>
        <w:spacing w:after="0" w:line="276" w:lineRule="auto"/>
        <w:ind w:left="360"/>
        <w:jc w:val="both"/>
        <w:rPr>
          <w:rFonts w:ascii="Arial" w:hAnsi="Arial" w:cs="Arial"/>
          <w:sz w:val="26"/>
          <w:szCs w:val="26"/>
        </w:rPr>
      </w:pPr>
      <w:r w:rsidRPr="000B73D8">
        <w:rPr>
          <w:rFonts w:ascii="Arial" w:hAnsi="Arial" w:cs="Arial"/>
          <w:b/>
          <w:bCs/>
          <w:sz w:val="26"/>
          <w:szCs w:val="26"/>
        </w:rPr>
        <w:t>Ladies and Gentlemen</w:t>
      </w:r>
      <w:r w:rsidRPr="000B73D8">
        <w:rPr>
          <w:rFonts w:ascii="Arial" w:hAnsi="Arial" w:cs="Arial"/>
          <w:sz w:val="26"/>
          <w:szCs w:val="26"/>
        </w:rPr>
        <w:t>, turning to the 10</w:t>
      </w:r>
      <w:r w:rsidRPr="000B73D8">
        <w:rPr>
          <w:rFonts w:ascii="Arial" w:hAnsi="Arial" w:cs="Arial"/>
          <w:sz w:val="26"/>
          <w:szCs w:val="26"/>
          <w:vertAlign w:val="superscript"/>
        </w:rPr>
        <w:t>th</w:t>
      </w:r>
      <w:r w:rsidRPr="000B73D8">
        <w:rPr>
          <w:rFonts w:ascii="Arial" w:hAnsi="Arial" w:cs="Arial"/>
          <w:sz w:val="26"/>
          <w:szCs w:val="26"/>
        </w:rPr>
        <w:t xml:space="preserve"> anniversary of the landmark IPU Plan of Action for Gender -Sensitive Parliaments (GSP), permit me to highlight the achievements recorded by the East African Legislative Assembly in its endeavor to drive the necessary change towards gender equality.  </w:t>
      </w:r>
    </w:p>
    <w:p w14:paraId="26DE8E30" w14:textId="75EA9AE7" w:rsidR="00A97A45" w:rsidRDefault="00A97A45">
      <w:pPr>
        <w:widowControl/>
        <w:spacing w:after="200" w:line="276" w:lineRule="auto"/>
        <w:rPr>
          <w:rFonts w:ascii="Arial" w:hAnsi="Arial" w:cs="Arial"/>
          <w:sz w:val="18"/>
          <w:szCs w:val="18"/>
        </w:rPr>
      </w:pPr>
      <w:r>
        <w:rPr>
          <w:rFonts w:ascii="Arial" w:hAnsi="Arial" w:cs="Arial"/>
          <w:sz w:val="18"/>
          <w:szCs w:val="18"/>
        </w:rPr>
        <w:br w:type="page"/>
      </w:r>
      <w:r w:rsidR="00727C89">
        <w:rPr>
          <w:rFonts w:ascii="Arial" w:hAnsi="Arial" w:cs="Arial"/>
          <w:sz w:val="18"/>
          <w:szCs w:val="18"/>
        </w:rPr>
        <w:lastRenderedPageBreak/>
        <w:t xml:space="preserve"> </w:t>
      </w:r>
    </w:p>
    <w:p w14:paraId="43018361" w14:textId="77777777" w:rsidR="00023544" w:rsidRPr="000B73D8" w:rsidRDefault="00023544" w:rsidP="00023544">
      <w:pPr>
        <w:pStyle w:val="ListParagraph"/>
        <w:numPr>
          <w:ilvl w:val="0"/>
          <w:numId w:val="3"/>
        </w:numPr>
        <w:spacing w:after="0" w:line="276" w:lineRule="auto"/>
        <w:ind w:left="360"/>
        <w:jc w:val="both"/>
        <w:rPr>
          <w:rFonts w:ascii="Arial" w:hAnsi="Arial" w:cs="Arial"/>
          <w:sz w:val="26"/>
          <w:szCs w:val="26"/>
        </w:rPr>
      </w:pPr>
      <w:r w:rsidRPr="000B73D8">
        <w:rPr>
          <w:rFonts w:ascii="Arial" w:hAnsi="Arial" w:cs="Arial"/>
          <w:sz w:val="26"/>
          <w:szCs w:val="26"/>
        </w:rPr>
        <w:t xml:space="preserve">In the EAC, we are pleased to inform you that Partner States have undertaken to abide by the </w:t>
      </w:r>
      <w:r w:rsidRPr="000B73D8">
        <w:rPr>
          <w:rFonts w:ascii="Arial" w:hAnsi="Arial" w:cs="Arial"/>
          <w:b/>
          <w:bCs/>
          <w:sz w:val="26"/>
          <w:szCs w:val="26"/>
        </w:rPr>
        <w:t>principle of gender equality</w:t>
      </w:r>
      <w:r w:rsidRPr="000B73D8">
        <w:rPr>
          <w:rFonts w:ascii="Arial" w:hAnsi="Arial" w:cs="Arial"/>
          <w:sz w:val="26"/>
          <w:szCs w:val="26"/>
        </w:rPr>
        <w:t xml:space="preserve"> as one of the Fundamental Principles of the Community under Article 6 (d) of the Treaty for the Establishment of the EAC. The Partner States also recognize </w:t>
      </w:r>
      <w:r w:rsidRPr="000B73D8">
        <w:rPr>
          <w:rFonts w:ascii="Arial" w:hAnsi="Arial" w:cs="Arial"/>
          <w:b/>
          <w:bCs/>
          <w:sz w:val="26"/>
          <w:szCs w:val="26"/>
        </w:rPr>
        <w:t>the indispensable role of women</w:t>
      </w:r>
      <w:r w:rsidRPr="000B73D8">
        <w:rPr>
          <w:rFonts w:ascii="Arial" w:hAnsi="Arial" w:cs="Arial"/>
          <w:sz w:val="26"/>
          <w:szCs w:val="26"/>
        </w:rPr>
        <w:t xml:space="preserve"> in socio-economic development and in business (under Articles 121 and 122 of the Treaty), and have committed (under Article 5(3) (e) of the Treaty) to ensuring </w:t>
      </w:r>
      <w:r w:rsidRPr="000B73D8">
        <w:rPr>
          <w:rFonts w:ascii="Arial" w:hAnsi="Arial" w:cs="Arial"/>
          <w:b/>
          <w:bCs/>
          <w:sz w:val="26"/>
          <w:szCs w:val="26"/>
        </w:rPr>
        <w:t>gender mainstreaming</w:t>
      </w:r>
      <w:r w:rsidRPr="000B73D8">
        <w:rPr>
          <w:rFonts w:ascii="Arial" w:hAnsi="Arial" w:cs="Arial"/>
          <w:sz w:val="26"/>
          <w:szCs w:val="26"/>
        </w:rPr>
        <w:t xml:space="preserve"> in all the Community’s </w:t>
      </w:r>
      <w:proofErr w:type="spellStart"/>
      <w:r w:rsidRPr="000B73D8">
        <w:rPr>
          <w:rFonts w:ascii="Arial" w:hAnsi="Arial" w:cs="Arial"/>
          <w:sz w:val="26"/>
          <w:szCs w:val="26"/>
        </w:rPr>
        <w:t>endeavours</w:t>
      </w:r>
      <w:proofErr w:type="spellEnd"/>
      <w:r w:rsidRPr="000B73D8">
        <w:rPr>
          <w:rFonts w:ascii="Arial" w:hAnsi="Arial" w:cs="Arial"/>
          <w:sz w:val="26"/>
          <w:szCs w:val="26"/>
        </w:rPr>
        <w:t>.</w:t>
      </w:r>
    </w:p>
    <w:p w14:paraId="2C1A0611" w14:textId="77777777" w:rsidR="00023544" w:rsidRPr="00A97A45" w:rsidRDefault="00023544" w:rsidP="00023544">
      <w:pPr>
        <w:pStyle w:val="ListParagraph"/>
        <w:spacing w:line="276" w:lineRule="auto"/>
        <w:ind w:left="360" w:hanging="360"/>
        <w:jc w:val="both"/>
        <w:rPr>
          <w:rFonts w:ascii="Arial" w:hAnsi="Arial" w:cs="Arial"/>
          <w:sz w:val="18"/>
          <w:szCs w:val="18"/>
        </w:rPr>
      </w:pPr>
    </w:p>
    <w:p w14:paraId="7D678E3E" w14:textId="77777777" w:rsidR="00023544" w:rsidRPr="000B73D8" w:rsidRDefault="00023544" w:rsidP="00023544">
      <w:pPr>
        <w:pStyle w:val="ListParagraph"/>
        <w:numPr>
          <w:ilvl w:val="0"/>
          <w:numId w:val="3"/>
        </w:numPr>
        <w:spacing w:after="0" w:line="276" w:lineRule="auto"/>
        <w:ind w:left="360"/>
        <w:jc w:val="both"/>
        <w:rPr>
          <w:rFonts w:ascii="Arial" w:hAnsi="Arial" w:cs="Arial"/>
          <w:sz w:val="26"/>
          <w:szCs w:val="26"/>
        </w:rPr>
      </w:pPr>
      <w:r w:rsidRPr="000B73D8">
        <w:rPr>
          <w:rFonts w:ascii="Arial" w:hAnsi="Arial" w:cs="Arial"/>
          <w:sz w:val="26"/>
          <w:szCs w:val="26"/>
        </w:rPr>
        <w:t>Building on the aforementioned enabling legal framework, the East African Legislative Assembly (EALA) has continued to discharge its legislative, oversight and representation functions to strengthen the EAC legal and policy framework for gender equality. In this regard, key actions undertaken by the Assembly include the following: -</w:t>
      </w:r>
    </w:p>
    <w:p w14:paraId="08C8D916" w14:textId="77777777" w:rsidR="00023544" w:rsidRPr="00A97A45" w:rsidRDefault="00023544" w:rsidP="00023544">
      <w:pPr>
        <w:pStyle w:val="ListParagraph"/>
        <w:rPr>
          <w:rFonts w:ascii="Arial" w:hAnsi="Arial" w:cs="Arial"/>
          <w:sz w:val="18"/>
          <w:szCs w:val="18"/>
        </w:rPr>
      </w:pPr>
    </w:p>
    <w:p w14:paraId="3790F266" w14:textId="77777777" w:rsidR="00A97A45" w:rsidRDefault="00023544" w:rsidP="00023544">
      <w:pPr>
        <w:pStyle w:val="ListParagraph"/>
        <w:numPr>
          <w:ilvl w:val="0"/>
          <w:numId w:val="4"/>
        </w:numPr>
        <w:tabs>
          <w:tab w:val="left" w:pos="450"/>
        </w:tabs>
        <w:spacing w:line="276" w:lineRule="auto"/>
        <w:ind w:left="810" w:hanging="450"/>
        <w:jc w:val="both"/>
        <w:rPr>
          <w:rFonts w:ascii="Arial" w:hAnsi="Arial" w:cs="Arial"/>
          <w:sz w:val="26"/>
          <w:szCs w:val="26"/>
        </w:rPr>
      </w:pPr>
      <w:r>
        <w:rPr>
          <w:rFonts w:ascii="Arial" w:hAnsi="Arial" w:cs="Arial"/>
          <w:sz w:val="26"/>
          <w:szCs w:val="26"/>
        </w:rPr>
        <w:t>The Assembly</w:t>
      </w:r>
      <w:r w:rsidRPr="000B73D8">
        <w:rPr>
          <w:rFonts w:ascii="Arial" w:hAnsi="Arial" w:cs="Arial"/>
          <w:sz w:val="26"/>
          <w:szCs w:val="26"/>
        </w:rPr>
        <w:t xml:space="preserve"> enacted a law on “East African Legislative Assembly Elections Act, 2002 stipulating </w:t>
      </w:r>
      <w:r w:rsidRPr="000B73D8">
        <w:rPr>
          <w:rFonts w:ascii="Arial" w:hAnsi="Arial" w:cs="Arial"/>
          <w:b/>
          <w:bCs/>
          <w:sz w:val="26"/>
          <w:szCs w:val="26"/>
        </w:rPr>
        <w:t>a quota of one third for either gender</w:t>
      </w:r>
      <w:r w:rsidRPr="000B73D8">
        <w:rPr>
          <w:rFonts w:ascii="Arial" w:hAnsi="Arial" w:cs="Arial"/>
          <w:sz w:val="26"/>
          <w:szCs w:val="26"/>
        </w:rPr>
        <w:t xml:space="preserve">:” At least one third of the elected members shall reflect either gender”. The Bill aimed at improving women’s representation and leadership in the regional parliament. </w:t>
      </w:r>
    </w:p>
    <w:p w14:paraId="5383D802" w14:textId="0402A9E2" w:rsidR="00A97A45" w:rsidRDefault="00A97A45">
      <w:pPr>
        <w:widowControl/>
        <w:spacing w:after="200" w:line="276" w:lineRule="auto"/>
        <w:rPr>
          <w:rFonts w:ascii="Arial" w:eastAsiaTheme="minorHAnsi" w:hAnsi="Arial" w:cs="Arial"/>
          <w:snapToGrid/>
          <w:sz w:val="26"/>
          <w:szCs w:val="26"/>
        </w:rPr>
      </w:pPr>
      <w:r>
        <w:rPr>
          <w:rFonts w:ascii="Arial" w:hAnsi="Arial" w:cs="Arial"/>
          <w:sz w:val="26"/>
          <w:szCs w:val="26"/>
        </w:rPr>
        <w:br w:type="page"/>
      </w:r>
    </w:p>
    <w:p w14:paraId="38286CEB" w14:textId="4EB010DD" w:rsidR="00A97A45" w:rsidRDefault="00023544" w:rsidP="00A97A45">
      <w:pPr>
        <w:pStyle w:val="ListParagraph"/>
        <w:tabs>
          <w:tab w:val="left" w:pos="450"/>
        </w:tabs>
        <w:spacing w:line="276" w:lineRule="auto"/>
        <w:ind w:left="810"/>
        <w:jc w:val="both"/>
        <w:rPr>
          <w:rFonts w:ascii="Arial" w:hAnsi="Arial" w:cs="Arial"/>
          <w:sz w:val="26"/>
          <w:szCs w:val="26"/>
        </w:rPr>
      </w:pPr>
      <w:r w:rsidRPr="000B73D8">
        <w:rPr>
          <w:rFonts w:ascii="Arial" w:hAnsi="Arial" w:cs="Arial"/>
          <w:sz w:val="26"/>
          <w:szCs w:val="26"/>
        </w:rPr>
        <w:lastRenderedPageBreak/>
        <w:t xml:space="preserve">It has been indeed observed that gender inequality in politics correlate with broader gender inequalities in society, and thus improving women’s representation and leadership in parliaments is closely intertwined with supporting parliaments’ role -through their legislative, budgetary, oversight and representation functions -to make societies more inclusive and equal. In this respect, it is my pleasure to inform you that, following the enactment of that law on affirmative action, women representation in </w:t>
      </w:r>
      <w:r>
        <w:rPr>
          <w:rFonts w:ascii="Arial" w:hAnsi="Arial" w:cs="Arial"/>
          <w:sz w:val="26"/>
          <w:szCs w:val="26"/>
        </w:rPr>
        <w:t>the Assembly</w:t>
      </w:r>
      <w:r w:rsidRPr="000B73D8">
        <w:rPr>
          <w:rFonts w:ascii="Arial" w:hAnsi="Arial" w:cs="Arial"/>
          <w:sz w:val="26"/>
          <w:szCs w:val="26"/>
        </w:rPr>
        <w:t xml:space="preserve"> has been increasing </w:t>
      </w:r>
      <w:r w:rsidRPr="000B73D8">
        <w:rPr>
          <w:rFonts w:ascii="Arial" w:hAnsi="Arial" w:cs="Arial"/>
          <w:b/>
          <w:bCs/>
          <w:sz w:val="26"/>
          <w:szCs w:val="26"/>
        </w:rPr>
        <w:t>beyond the established 1/3 quota</w:t>
      </w:r>
      <w:r w:rsidRPr="000B73D8">
        <w:rPr>
          <w:rFonts w:ascii="Arial" w:hAnsi="Arial" w:cs="Arial"/>
          <w:sz w:val="26"/>
          <w:szCs w:val="26"/>
        </w:rPr>
        <w:t xml:space="preserve"> and </w:t>
      </w:r>
      <w:r w:rsidRPr="000B73D8">
        <w:rPr>
          <w:rFonts w:ascii="Arial" w:hAnsi="Arial" w:cs="Arial"/>
          <w:b/>
          <w:bCs/>
          <w:sz w:val="26"/>
          <w:szCs w:val="26"/>
        </w:rPr>
        <w:t xml:space="preserve">far beyond the global average share of women in parliament (14.9% to 22.9% </w:t>
      </w:r>
      <w:r w:rsidRPr="000B73D8">
        <w:rPr>
          <w:rFonts w:ascii="Arial" w:hAnsi="Arial" w:cs="Arial"/>
          <w:sz w:val="26"/>
          <w:szCs w:val="26"/>
        </w:rPr>
        <w:t xml:space="preserve">between 2006 and 2022). </w:t>
      </w:r>
    </w:p>
    <w:p w14:paraId="1FEBF4EA" w14:textId="77777777" w:rsidR="00A97A45" w:rsidRPr="00A97A45" w:rsidRDefault="00A97A45" w:rsidP="00A97A45">
      <w:pPr>
        <w:pStyle w:val="ListParagraph"/>
        <w:tabs>
          <w:tab w:val="left" w:pos="450"/>
        </w:tabs>
        <w:spacing w:line="276" w:lineRule="auto"/>
        <w:ind w:left="810"/>
        <w:jc w:val="both"/>
        <w:rPr>
          <w:rFonts w:ascii="Arial" w:hAnsi="Arial" w:cs="Arial"/>
          <w:sz w:val="18"/>
          <w:szCs w:val="18"/>
        </w:rPr>
      </w:pPr>
    </w:p>
    <w:p w14:paraId="1C3CDE83" w14:textId="01E7426D" w:rsidR="00023544" w:rsidRPr="000B73D8" w:rsidRDefault="00023544" w:rsidP="00A97A45">
      <w:pPr>
        <w:pStyle w:val="ListParagraph"/>
        <w:tabs>
          <w:tab w:val="left" w:pos="450"/>
        </w:tabs>
        <w:spacing w:line="276" w:lineRule="auto"/>
        <w:ind w:left="810"/>
        <w:jc w:val="both"/>
        <w:rPr>
          <w:rFonts w:ascii="Arial" w:hAnsi="Arial" w:cs="Arial"/>
          <w:sz w:val="26"/>
          <w:szCs w:val="26"/>
        </w:rPr>
      </w:pPr>
      <w:r w:rsidRPr="000B73D8">
        <w:rPr>
          <w:rFonts w:ascii="Arial" w:hAnsi="Arial" w:cs="Arial"/>
          <w:sz w:val="26"/>
          <w:szCs w:val="26"/>
        </w:rPr>
        <w:t>The first Assembly</w:t>
      </w:r>
      <w:r>
        <w:rPr>
          <w:rFonts w:ascii="Arial" w:hAnsi="Arial" w:cs="Arial"/>
          <w:sz w:val="26"/>
          <w:szCs w:val="26"/>
        </w:rPr>
        <w:t xml:space="preserve"> (2001 – 2006)</w:t>
      </w:r>
      <w:r w:rsidRPr="000B73D8">
        <w:rPr>
          <w:rFonts w:ascii="Arial" w:hAnsi="Arial" w:cs="Arial"/>
          <w:sz w:val="26"/>
          <w:szCs w:val="26"/>
        </w:rPr>
        <w:t xml:space="preserve"> had 9 women out of the 27 elected members (30%); the second</w:t>
      </w:r>
      <w:r>
        <w:rPr>
          <w:rFonts w:ascii="Arial" w:hAnsi="Arial" w:cs="Arial"/>
          <w:sz w:val="26"/>
          <w:szCs w:val="26"/>
        </w:rPr>
        <w:t xml:space="preserve"> (2007-2012)</w:t>
      </w:r>
      <w:r w:rsidRPr="000B73D8">
        <w:rPr>
          <w:rFonts w:ascii="Arial" w:hAnsi="Arial" w:cs="Arial"/>
          <w:sz w:val="26"/>
          <w:szCs w:val="26"/>
        </w:rPr>
        <w:t xml:space="preserve"> and third Assembly</w:t>
      </w:r>
      <w:r>
        <w:rPr>
          <w:rFonts w:ascii="Arial" w:hAnsi="Arial" w:cs="Arial"/>
          <w:sz w:val="26"/>
          <w:szCs w:val="26"/>
        </w:rPr>
        <w:t xml:space="preserve"> (2012-2017)</w:t>
      </w:r>
      <w:r w:rsidRPr="000B73D8">
        <w:rPr>
          <w:rFonts w:ascii="Arial" w:hAnsi="Arial" w:cs="Arial"/>
          <w:sz w:val="26"/>
          <w:szCs w:val="26"/>
        </w:rPr>
        <w:t xml:space="preserve"> comprised of 18 women out of 45 elected members (40%); and the current (fourth) Assembly</w:t>
      </w:r>
      <w:r>
        <w:rPr>
          <w:rFonts w:ascii="Arial" w:hAnsi="Arial" w:cs="Arial"/>
          <w:sz w:val="26"/>
          <w:szCs w:val="26"/>
        </w:rPr>
        <w:t xml:space="preserve"> (2017-2022)</w:t>
      </w:r>
      <w:r w:rsidRPr="000B73D8">
        <w:rPr>
          <w:rFonts w:ascii="Arial" w:hAnsi="Arial" w:cs="Arial"/>
          <w:sz w:val="26"/>
          <w:szCs w:val="26"/>
        </w:rPr>
        <w:t xml:space="preserve"> has 22 women out of 54 elected members (40.7%). These developments have been made possible by our Treaty in Article 50 which calls for a sizeable representation of either gender in the Assembly. </w:t>
      </w:r>
    </w:p>
    <w:p w14:paraId="6630FFEF" w14:textId="7725A3A3" w:rsidR="00A97A45" w:rsidRDefault="00A97A45">
      <w:pPr>
        <w:widowControl/>
        <w:spacing w:after="200" w:line="276" w:lineRule="auto"/>
        <w:rPr>
          <w:rFonts w:ascii="Arial" w:eastAsiaTheme="minorHAnsi" w:hAnsi="Arial" w:cs="Arial"/>
          <w:snapToGrid/>
          <w:sz w:val="18"/>
          <w:szCs w:val="18"/>
        </w:rPr>
      </w:pPr>
      <w:r>
        <w:rPr>
          <w:rFonts w:ascii="Arial" w:hAnsi="Arial" w:cs="Arial"/>
          <w:sz w:val="18"/>
          <w:szCs w:val="18"/>
        </w:rPr>
        <w:br w:type="page"/>
      </w:r>
    </w:p>
    <w:p w14:paraId="00D76472" w14:textId="77777777" w:rsidR="00023544" w:rsidRDefault="00023544" w:rsidP="00023544">
      <w:pPr>
        <w:pStyle w:val="ListParagraph"/>
        <w:numPr>
          <w:ilvl w:val="0"/>
          <w:numId w:val="4"/>
        </w:numPr>
        <w:tabs>
          <w:tab w:val="left" w:pos="540"/>
        </w:tabs>
        <w:spacing w:line="276" w:lineRule="auto"/>
        <w:ind w:left="810" w:hanging="450"/>
        <w:jc w:val="both"/>
        <w:rPr>
          <w:rFonts w:ascii="Arial" w:hAnsi="Arial" w:cs="Arial"/>
          <w:b/>
          <w:bCs/>
          <w:sz w:val="26"/>
          <w:szCs w:val="26"/>
        </w:rPr>
      </w:pPr>
      <w:r w:rsidRPr="000B73D8">
        <w:rPr>
          <w:rFonts w:ascii="Arial" w:hAnsi="Arial" w:cs="Arial"/>
          <w:bCs/>
          <w:sz w:val="26"/>
          <w:szCs w:val="26"/>
        </w:rPr>
        <w:lastRenderedPageBreak/>
        <w:t xml:space="preserve">Likewise, due to a number of climate change crises which have caused draught and floods, the Assembly adopted a specific resolution targeting the work that women do: such as urging the EAC Council of Ministers to urgently establish an </w:t>
      </w:r>
      <w:r w:rsidRPr="000B73D8">
        <w:rPr>
          <w:rFonts w:ascii="Arial" w:hAnsi="Arial" w:cs="Arial"/>
          <w:b/>
          <w:sz w:val="26"/>
          <w:szCs w:val="26"/>
        </w:rPr>
        <w:t xml:space="preserve">Emergency Response Fund to assist victims of floods and other environmental disasters; </w:t>
      </w:r>
      <w:r w:rsidRPr="000B73D8">
        <w:rPr>
          <w:rFonts w:ascii="Arial" w:hAnsi="Arial" w:cs="Arial"/>
          <w:bCs/>
          <w:sz w:val="26"/>
          <w:szCs w:val="26"/>
        </w:rPr>
        <w:t>a resolution urging the Council and Partner States to</w:t>
      </w:r>
      <w:r w:rsidRPr="000B73D8">
        <w:rPr>
          <w:rFonts w:ascii="Arial" w:hAnsi="Arial" w:cs="Arial"/>
          <w:b/>
          <w:sz w:val="26"/>
          <w:szCs w:val="26"/>
        </w:rPr>
        <w:t xml:space="preserve"> conserve forests and promote policies that make the Community a green region; a</w:t>
      </w:r>
      <w:r w:rsidRPr="000B73D8">
        <w:rPr>
          <w:rFonts w:ascii="Arial" w:hAnsi="Arial" w:cs="Arial"/>
          <w:sz w:val="26"/>
          <w:szCs w:val="26"/>
        </w:rPr>
        <w:t xml:space="preserve"> resolution urging the Council to </w:t>
      </w:r>
      <w:r w:rsidRPr="000B73D8">
        <w:rPr>
          <w:rFonts w:ascii="Arial" w:hAnsi="Arial" w:cs="Arial"/>
          <w:b/>
          <w:bCs/>
          <w:sz w:val="26"/>
          <w:szCs w:val="26"/>
        </w:rPr>
        <w:t xml:space="preserve">expedite the introduction of the Climate Change Bill in the Assembly, </w:t>
      </w:r>
      <w:r w:rsidRPr="000B73D8">
        <w:rPr>
          <w:rFonts w:ascii="Arial" w:hAnsi="Arial" w:cs="Arial"/>
          <w:sz w:val="26"/>
          <w:szCs w:val="26"/>
        </w:rPr>
        <w:t>and a resolution urging the Council to recommend the Partner States</w:t>
      </w:r>
      <w:r w:rsidRPr="000B73D8">
        <w:rPr>
          <w:rFonts w:ascii="Arial" w:hAnsi="Arial" w:cs="Arial"/>
          <w:b/>
          <w:bCs/>
          <w:sz w:val="26"/>
          <w:szCs w:val="26"/>
        </w:rPr>
        <w:t xml:space="preserve"> to enhance gender equality in access to food and nutrition security in the Community.</w:t>
      </w:r>
    </w:p>
    <w:p w14:paraId="62351D1D" w14:textId="77777777" w:rsidR="00023544" w:rsidRPr="00A97A45" w:rsidRDefault="00023544" w:rsidP="00023544">
      <w:pPr>
        <w:pStyle w:val="ListParagraph"/>
        <w:rPr>
          <w:rFonts w:ascii="Arial" w:hAnsi="Arial" w:cs="Arial"/>
          <w:b/>
          <w:bCs/>
          <w:sz w:val="18"/>
          <w:szCs w:val="18"/>
        </w:rPr>
      </w:pPr>
    </w:p>
    <w:p w14:paraId="5D95C5B3" w14:textId="77777777" w:rsidR="00C91314" w:rsidRPr="00C91314" w:rsidRDefault="00023544" w:rsidP="00023544">
      <w:pPr>
        <w:pStyle w:val="ListParagraph"/>
        <w:numPr>
          <w:ilvl w:val="0"/>
          <w:numId w:val="4"/>
        </w:numPr>
        <w:tabs>
          <w:tab w:val="left" w:pos="540"/>
        </w:tabs>
        <w:spacing w:line="276" w:lineRule="auto"/>
        <w:ind w:left="810" w:hanging="450"/>
        <w:jc w:val="both"/>
        <w:rPr>
          <w:rFonts w:ascii="Arial" w:hAnsi="Arial" w:cs="Arial"/>
          <w:sz w:val="26"/>
          <w:szCs w:val="26"/>
        </w:rPr>
      </w:pPr>
      <w:r w:rsidRPr="000B73D8">
        <w:rPr>
          <w:rFonts w:ascii="Arial" w:hAnsi="Arial" w:cs="Arial"/>
          <w:sz w:val="26"/>
          <w:szCs w:val="26"/>
        </w:rPr>
        <w:t xml:space="preserve">To streamline and enhance its actions towards gender equality, the Assembly recently established </w:t>
      </w:r>
      <w:r w:rsidRPr="000B73D8">
        <w:rPr>
          <w:rFonts w:ascii="Arial" w:hAnsi="Arial" w:cs="Arial"/>
          <w:b/>
          <w:sz w:val="26"/>
          <w:szCs w:val="26"/>
        </w:rPr>
        <w:t>the E</w:t>
      </w:r>
      <w:r>
        <w:rPr>
          <w:rFonts w:ascii="Arial" w:hAnsi="Arial" w:cs="Arial"/>
          <w:b/>
          <w:sz w:val="26"/>
          <w:szCs w:val="26"/>
        </w:rPr>
        <w:t xml:space="preserve">ast </w:t>
      </w:r>
      <w:r w:rsidRPr="000B73D8">
        <w:rPr>
          <w:rFonts w:ascii="Arial" w:hAnsi="Arial" w:cs="Arial"/>
          <w:b/>
          <w:sz w:val="26"/>
          <w:szCs w:val="26"/>
        </w:rPr>
        <w:t>A</w:t>
      </w:r>
      <w:r>
        <w:rPr>
          <w:rFonts w:ascii="Arial" w:hAnsi="Arial" w:cs="Arial"/>
          <w:b/>
          <w:sz w:val="26"/>
          <w:szCs w:val="26"/>
        </w:rPr>
        <w:t xml:space="preserve">frican </w:t>
      </w:r>
      <w:r w:rsidRPr="000B73D8">
        <w:rPr>
          <w:rFonts w:ascii="Arial" w:hAnsi="Arial" w:cs="Arial"/>
          <w:b/>
          <w:sz w:val="26"/>
          <w:szCs w:val="26"/>
        </w:rPr>
        <w:t>L</w:t>
      </w:r>
      <w:r>
        <w:rPr>
          <w:rFonts w:ascii="Arial" w:hAnsi="Arial" w:cs="Arial"/>
          <w:b/>
          <w:sz w:val="26"/>
          <w:szCs w:val="26"/>
        </w:rPr>
        <w:t xml:space="preserve">egislative </w:t>
      </w:r>
      <w:r w:rsidRPr="000B73D8">
        <w:rPr>
          <w:rFonts w:ascii="Arial" w:hAnsi="Arial" w:cs="Arial"/>
          <w:b/>
          <w:sz w:val="26"/>
          <w:szCs w:val="26"/>
        </w:rPr>
        <w:t>A</w:t>
      </w:r>
      <w:r>
        <w:rPr>
          <w:rFonts w:ascii="Arial" w:hAnsi="Arial" w:cs="Arial"/>
          <w:b/>
          <w:sz w:val="26"/>
          <w:szCs w:val="26"/>
        </w:rPr>
        <w:t>ssembly</w:t>
      </w:r>
      <w:r w:rsidRPr="000B73D8">
        <w:rPr>
          <w:rFonts w:ascii="Arial" w:hAnsi="Arial" w:cs="Arial"/>
          <w:b/>
          <w:sz w:val="26"/>
          <w:szCs w:val="26"/>
        </w:rPr>
        <w:t xml:space="preserve"> women’s caucus as a forum for members of the Assembly to promote the full participation of women in </w:t>
      </w:r>
      <w:proofErr w:type="spellStart"/>
      <w:r w:rsidRPr="000B73D8">
        <w:rPr>
          <w:rFonts w:ascii="Arial" w:hAnsi="Arial" w:cs="Arial"/>
          <w:b/>
          <w:sz w:val="26"/>
          <w:szCs w:val="26"/>
        </w:rPr>
        <w:t>programmes</w:t>
      </w:r>
      <w:proofErr w:type="spellEnd"/>
      <w:r w:rsidRPr="000B73D8">
        <w:rPr>
          <w:rFonts w:ascii="Arial" w:hAnsi="Arial" w:cs="Arial"/>
          <w:b/>
          <w:sz w:val="26"/>
          <w:szCs w:val="26"/>
        </w:rPr>
        <w:t xml:space="preserve"> and activities of the community. The membership includes all EALA Women MPs and Ex-officio Members. </w:t>
      </w:r>
    </w:p>
    <w:p w14:paraId="55CE5864" w14:textId="3ACFFD63" w:rsidR="00C91314" w:rsidRDefault="00C91314">
      <w:pPr>
        <w:widowControl/>
        <w:spacing w:after="200" w:line="276" w:lineRule="auto"/>
        <w:rPr>
          <w:rFonts w:ascii="Arial" w:eastAsiaTheme="minorHAnsi" w:hAnsi="Arial" w:cs="Arial"/>
          <w:b/>
          <w:snapToGrid/>
          <w:sz w:val="26"/>
          <w:szCs w:val="26"/>
        </w:rPr>
      </w:pPr>
      <w:r>
        <w:rPr>
          <w:rFonts w:ascii="Arial" w:hAnsi="Arial" w:cs="Arial"/>
          <w:b/>
          <w:sz w:val="26"/>
          <w:szCs w:val="26"/>
        </w:rPr>
        <w:br w:type="page"/>
      </w:r>
    </w:p>
    <w:p w14:paraId="2AAAC81D" w14:textId="19DD65C4" w:rsidR="00023544" w:rsidRPr="000B73D8" w:rsidRDefault="00023544" w:rsidP="00C91314">
      <w:pPr>
        <w:pStyle w:val="ListParagraph"/>
        <w:tabs>
          <w:tab w:val="left" w:pos="540"/>
        </w:tabs>
        <w:spacing w:line="276" w:lineRule="auto"/>
        <w:ind w:left="810"/>
        <w:jc w:val="both"/>
        <w:rPr>
          <w:rFonts w:ascii="Arial" w:hAnsi="Arial" w:cs="Arial"/>
          <w:sz w:val="26"/>
          <w:szCs w:val="26"/>
        </w:rPr>
      </w:pPr>
      <w:r w:rsidRPr="000B73D8">
        <w:rPr>
          <w:rFonts w:ascii="Arial" w:hAnsi="Arial" w:cs="Arial"/>
          <w:b/>
          <w:sz w:val="26"/>
          <w:szCs w:val="26"/>
        </w:rPr>
        <w:lastRenderedPageBreak/>
        <w:t xml:space="preserve">In addition, we have 6 male MPs who work to advance the cause of women. In the recent past, the same caucus organized a conference at continental level for women leaders across Africa and this is in line with their strategic plan. As an Assembly, we are now moving to include the caucus in our Rules.  </w:t>
      </w:r>
    </w:p>
    <w:p w14:paraId="74CBD906" w14:textId="77777777" w:rsidR="00023544" w:rsidRPr="000B73D8" w:rsidRDefault="00023544" w:rsidP="00023544">
      <w:pPr>
        <w:pStyle w:val="ListParagraph"/>
        <w:tabs>
          <w:tab w:val="left" w:pos="540"/>
        </w:tabs>
        <w:spacing w:line="276" w:lineRule="auto"/>
        <w:ind w:left="810" w:hanging="450"/>
        <w:jc w:val="both"/>
        <w:rPr>
          <w:rFonts w:ascii="Arial" w:hAnsi="Arial" w:cs="Arial"/>
          <w:sz w:val="18"/>
          <w:szCs w:val="18"/>
        </w:rPr>
      </w:pPr>
    </w:p>
    <w:p w14:paraId="4B51A8E0" w14:textId="77777777" w:rsidR="00023544" w:rsidRPr="000B73D8" w:rsidRDefault="00023544" w:rsidP="00023544">
      <w:pPr>
        <w:pStyle w:val="ListParagraph"/>
        <w:numPr>
          <w:ilvl w:val="0"/>
          <w:numId w:val="4"/>
        </w:numPr>
        <w:tabs>
          <w:tab w:val="left" w:pos="540"/>
        </w:tabs>
        <w:spacing w:line="276" w:lineRule="auto"/>
        <w:ind w:left="810" w:hanging="450"/>
        <w:jc w:val="both"/>
        <w:rPr>
          <w:rFonts w:ascii="Arial" w:hAnsi="Arial" w:cs="Arial"/>
          <w:sz w:val="26"/>
          <w:szCs w:val="26"/>
        </w:rPr>
      </w:pPr>
      <w:r w:rsidRPr="000B73D8">
        <w:rPr>
          <w:rFonts w:ascii="Arial" w:hAnsi="Arial" w:cs="Arial"/>
          <w:sz w:val="26"/>
          <w:szCs w:val="26"/>
        </w:rPr>
        <w:t xml:space="preserve">The Assembly has also continued to engage with the EAC Council of Ministers to ensure full and adequate implementation of the EAC </w:t>
      </w:r>
      <w:r w:rsidRPr="000B73D8">
        <w:rPr>
          <w:rFonts w:ascii="Arial" w:hAnsi="Arial" w:cs="Arial"/>
          <w:b/>
          <w:bCs/>
          <w:sz w:val="26"/>
          <w:szCs w:val="26"/>
        </w:rPr>
        <w:t>Gender Policy</w:t>
      </w:r>
      <w:r w:rsidRPr="000B73D8">
        <w:rPr>
          <w:rFonts w:ascii="Arial" w:hAnsi="Arial" w:cs="Arial"/>
          <w:sz w:val="26"/>
          <w:szCs w:val="26"/>
        </w:rPr>
        <w:t xml:space="preserve"> which was adopted to ensure an inclusive Community which guarantees </w:t>
      </w:r>
      <w:r w:rsidRPr="000B73D8">
        <w:rPr>
          <w:rFonts w:ascii="Arial" w:hAnsi="Arial" w:cs="Arial"/>
          <w:b/>
          <w:bCs/>
          <w:sz w:val="26"/>
          <w:szCs w:val="26"/>
        </w:rPr>
        <w:t>equal rights and opportunities</w:t>
      </w:r>
      <w:r w:rsidRPr="000B73D8">
        <w:rPr>
          <w:rFonts w:ascii="Arial" w:hAnsi="Arial" w:cs="Arial"/>
          <w:sz w:val="26"/>
          <w:szCs w:val="26"/>
        </w:rPr>
        <w:t xml:space="preserve"> for women and men, boys and girls.</w:t>
      </w:r>
    </w:p>
    <w:p w14:paraId="16C87038" w14:textId="77777777" w:rsidR="00023544" w:rsidRPr="000B73D8" w:rsidRDefault="00023544" w:rsidP="00023544">
      <w:pPr>
        <w:pStyle w:val="ListParagraph"/>
        <w:tabs>
          <w:tab w:val="left" w:pos="540"/>
        </w:tabs>
        <w:spacing w:line="276" w:lineRule="auto"/>
        <w:ind w:left="810" w:hanging="450"/>
        <w:jc w:val="both"/>
        <w:rPr>
          <w:rFonts w:ascii="Arial" w:hAnsi="Arial" w:cs="Arial"/>
          <w:sz w:val="18"/>
          <w:szCs w:val="18"/>
        </w:rPr>
      </w:pPr>
    </w:p>
    <w:p w14:paraId="2285DBD4" w14:textId="77777777" w:rsidR="00023544" w:rsidRPr="000B73D8" w:rsidRDefault="00023544" w:rsidP="00023544">
      <w:pPr>
        <w:pStyle w:val="ListParagraph"/>
        <w:numPr>
          <w:ilvl w:val="0"/>
          <w:numId w:val="4"/>
        </w:numPr>
        <w:tabs>
          <w:tab w:val="left" w:pos="540"/>
        </w:tabs>
        <w:spacing w:line="276" w:lineRule="auto"/>
        <w:ind w:left="810" w:hanging="450"/>
        <w:jc w:val="both"/>
        <w:rPr>
          <w:rFonts w:ascii="Arial" w:hAnsi="Arial" w:cs="Arial"/>
          <w:b/>
          <w:bCs/>
          <w:sz w:val="26"/>
          <w:szCs w:val="26"/>
        </w:rPr>
      </w:pPr>
      <w:r w:rsidRPr="000B73D8">
        <w:rPr>
          <w:rFonts w:ascii="Arial" w:hAnsi="Arial" w:cs="Arial"/>
          <w:b/>
          <w:bCs/>
          <w:sz w:val="26"/>
          <w:szCs w:val="26"/>
        </w:rPr>
        <w:t>Distinguished Participants</w:t>
      </w:r>
      <w:r w:rsidRPr="000B73D8">
        <w:rPr>
          <w:rFonts w:ascii="Arial" w:hAnsi="Arial" w:cs="Arial"/>
          <w:sz w:val="26"/>
          <w:szCs w:val="26"/>
        </w:rPr>
        <w:t xml:space="preserve">, despite our good regional performance on the front of putting in place an enabling legal and regulatory framework for gender equality, we have not yet achieved the principle of parity and a number of the above-mentioned Resolutions of the Assembly have not yet been implemented. </w:t>
      </w:r>
    </w:p>
    <w:p w14:paraId="044F126F" w14:textId="42DA9A0E" w:rsidR="00C91314" w:rsidRDefault="00C91314">
      <w:pPr>
        <w:widowControl/>
        <w:spacing w:after="200" w:line="276" w:lineRule="auto"/>
        <w:rPr>
          <w:sz w:val="10"/>
          <w:szCs w:val="10"/>
        </w:rPr>
      </w:pPr>
      <w:r>
        <w:rPr>
          <w:sz w:val="10"/>
          <w:szCs w:val="10"/>
        </w:rPr>
        <w:br w:type="page"/>
      </w:r>
    </w:p>
    <w:p w14:paraId="6882EB90" w14:textId="77777777" w:rsidR="00023544" w:rsidRPr="000B73D8" w:rsidRDefault="00023544" w:rsidP="00023544">
      <w:pPr>
        <w:pStyle w:val="ListParagraph"/>
        <w:numPr>
          <w:ilvl w:val="0"/>
          <w:numId w:val="4"/>
        </w:numPr>
        <w:tabs>
          <w:tab w:val="left" w:pos="540"/>
        </w:tabs>
        <w:spacing w:line="276" w:lineRule="auto"/>
        <w:ind w:left="810" w:hanging="450"/>
        <w:jc w:val="both"/>
        <w:rPr>
          <w:rFonts w:ascii="Arial" w:hAnsi="Arial" w:cs="Arial"/>
          <w:b/>
          <w:bCs/>
          <w:sz w:val="26"/>
          <w:szCs w:val="26"/>
        </w:rPr>
      </w:pPr>
      <w:r w:rsidRPr="000B73D8">
        <w:rPr>
          <w:rFonts w:ascii="Arial" w:hAnsi="Arial" w:cs="Arial"/>
          <w:b/>
          <w:sz w:val="26"/>
          <w:szCs w:val="26"/>
        </w:rPr>
        <w:lastRenderedPageBreak/>
        <w:t>Ladies and Gentlemen,</w:t>
      </w:r>
      <w:r w:rsidRPr="000B73D8">
        <w:rPr>
          <w:rFonts w:ascii="Arial" w:hAnsi="Arial" w:cs="Arial"/>
          <w:sz w:val="26"/>
          <w:szCs w:val="26"/>
        </w:rPr>
        <w:t xml:space="preserve"> as I conclude, allow me to reiterate that the East African Legislative Assembly supports all efforts towards advancing gender equality and gender-sensitive parliaments as drivers of change for </w:t>
      </w:r>
      <w:r>
        <w:rPr>
          <w:rFonts w:ascii="Arial" w:hAnsi="Arial" w:cs="Arial"/>
          <w:sz w:val="26"/>
          <w:szCs w:val="26"/>
        </w:rPr>
        <w:t>an</w:t>
      </w:r>
      <w:r w:rsidRPr="000B73D8">
        <w:rPr>
          <w:rFonts w:ascii="Arial" w:hAnsi="Arial" w:cs="Arial"/>
          <w:sz w:val="26"/>
          <w:szCs w:val="26"/>
        </w:rPr>
        <w:t xml:space="preserve"> </w:t>
      </w:r>
      <w:r>
        <w:rPr>
          <w:rFonts w:ascii="Arial" w:hAnsi="Arial" w:cs="Arial"/>
          <w:sz w:val="26"/>
          <w:szCs w:val="26"/>
        </w:rPr>
        <w:t>equal</w:t>
      </w:r>
      <w:r w:rsidRPr="000B73D8">
        <w:rPr>
          <w:rFonts w:ascii="Arial" w:hAnsi="Arial" w:cs="Arial"/>
          <w:sz w:val="26"/>
          <w:szCs w:val="26"/>
        </w:rPr>
        <w:t xml:space="preserve"> and peaceful world. Our future </w:t>
      </w:r>
      <w:proofErr w:type="spellStart"/>
      <w:r w:rsidRPr="000B73D8">
        <w:rPr>
          <w:rFonts w:ascii="Arial" w:hAnsi="Arial" w:cs="Arial"/>
          <w:sz w:val="26"/>
          <w:szCs w:val="26"/>
        </w:rPr>
        <w:t>endeavour</w:t>
      </w:r>
      <w:proofErr w:type="spellEnd"/>
      <w:r w:rsidRPr="000B73D8">
        <w:rPr>
          <w:rFonts w:ascii="Arial" w:hAnsi="Arial" w:cs="Arial"/>
          <w:sz w:val="26"/>
          <w:szCs w:val="26"/>
        </w:rPr>
        <w:t xml:space="preserve"> will be focused on the implementations of the legal and policy measures already put in place. I have no doubt that from this meeting, we will learn and gain much insight in what further steps we may need to take to achieve gender equality and most importantly to deliver</w:t>
      </w:r>
      <w:r w:rsidRPr="000B73D8">
        <w:rPr>
          <w:rFonts w:ascii="Arial" w:hAnsi="Arial" w:cs="Arial"/>
          <w:color w:val="FF0000"/>
          <w:sz w:val="26"/>
          <w:szCs w:val="26"/>
        </w:rPr>
        <w:t xml:space="preserve"> </w:t>
      </w:r>
      <w:r w:rsidRPr="000B73D8">
        <w:rPr>
          <w:rFonts w:ascii="Arial" w:hAnsi="Arial" w:cs="Arial"/>
          <w:sz w:val="26"/>
          <w:szCs w:val="26"/>
        </w:rPr>
        <w:t xml:space="preserve">gender responsive, transformative leadership able to uplift the living conditions of all women and men.                                 </w:t>
      </w:r>
    </w:p>
    <w:p w14:paraId="0193D8D8" w14:textId="77777777" w:rsidR="00023544" w:rsidRPr="00C91314" w:rsidRDefault="00023544" w:rsidP="00023544">
      <w:pPr>
        <w:pStyle w:val="ListParagraph"/>
        <w:tabs>
          <w:tab w:val="left" w:pos="5310"/>
        </w:tabs>
        <w:spacing w:after="0" w:line="276" w:lineRule="auto"/>
        <w:jc w:val="both"/>
        <w:rPr>
          <w:rFonts w:ascii="Arial" w:hAnsi="Arial" w:cs="Arial"/>
          <w:sz w:val="18"/>
          <w:szCs w:val="18"/>
        </w:rPr>
      </w:pPr>
    </w:p>
    <w:p w14:paraId="1FF28EAB" w14:textId="77777777" w:rsidR="00023544" w:rsidRPr="000B73D8" w:rsidRDefault="00023544" w:rsidP="00023544">
      <w:pPr>
        <w:spacing w:line="276" w:lineRule="auto"/>
        <w:jc w:val="both"/>
        <w:rPr>
          <w:rFonts w:ascii="Arial" w:hAnsi="Arial" w:cs="Arial"/>
          <w:sz w:val="26"/>
          <w:szCs w:val="26"/>
        </w:rPr>
      </w:pPr>
      <w:r w:rsidRPr="000B73D8">
        <w:rPr>
          <w:rFonts w:ascii="Arial" w:hAnsi="Arial" w:cs="Arial"/>
          <w:sz w:val="26"/>
          <w:szCs w:val="26"/>
        </w:rPr>
        <w:t>I thank you all for your kind attention</w:t>
      </w:r>
      <w:r>
        <w:rPr>
          <w:rFonts w:ascii="Arial" w:hAnsi="Arial" w:cs="Arial"/>
          <w:sz w:val="26"/>
          <w:szCs w:val="26"/>
        </w:rPr>
        <w:t>!!</w:t>
      </w:r>
    </w:p>
    <w:p w14:paraId="3757F271" w14:textId="77777777" w:rsidR="00023544" w:rsidRPr="000B73D8" w:rsidRDefault="00023544" w:rsidP="00023544">
      <w:pPr>
        <w:spacing w:line="360" w:lineRule="auto"/>
        <w:jc w:val="both"/>
        <w:rPr>
          <w:rFonts w:ascii="Arial" w:hAnsi="Arial" w:cs="Arial"/>
          <w:sz w:val="26"/>
          <w:szCs w:val="26"/>
        </w:rPr>
      </w:pPr>
    </w:p>
    <w:p w14:paraId="43FCA07F" w14:textId="77777777" w:rsidR="00023544" w:rsidRPr="000B73D8" w:rsidRDefault="00023544" w:rsidP="00023544">
      <w:pPr>
        <w:pStyle w:val="Default"/>
        <w:rPr>
          <w:sz w:val="26"/>
          <w:szCs w:val="26"/>
        </w:rPr>
      </w:pPr>
    </w:p>
    <w:p w14:paraId="5EFD471E" w14:textId="359E32B9" w:rsidR="00925296" w:rsidRPr="00FC2EE4" w:rsidRDefault="00925296" w:rsidP="000731CA">
      <w:pPr>
        <w:rPr>
          <w:rFonts w:ascii="Tahoma" w:hAnsi="Tahoma" w:cs="Tahoma"/>
          <w:szCs w:val="24"/>
          <w:lang w:val="en-GB"/>
        </w:rPr>
      </w:pPr>
    </w:p>
    <w:p w14:paraId="110CC178" w14:textId="3166DF67" w:rsidR="00925296" w:rsidRPr="00FC2EE4" w:rsidRDefault="00925296" w:rsidP="000731CA">
      <w:pPr>
        <w:rPr>
          <w:rFonts w:ascii="Tahoma" w:hAnsi="Tahoma" w:cs="Tahoma"/>
          <w:szCs w:val="24"/>
          <w:lang w:val="en-GB"/>
        </w:rPr>
      </w:pPr>
    </w:p>
    <w:p w14:paraId="52953ED8" w14:textId="4298C8CC" w:rsidR="00925296" w:rsidRPr="00FC2EE4" w:rsidRDefault="00925296" w:rsidP="000731CA">
      <w:pPr>
        <w:rPr>
          <w:rFonts w:ascii="Tahoma" w:hAnsi="Tahoma" w:cs="Tahoma"/>
          <w:szCs w:val="24"/>
          <w:lang w:val="en-GB"/>
        </w:rPr>
      </w:pPr>
    </w:p>
    <w:p w14:paraId="7A5C1C43" w14:textId="3AB53498" w:rsidR="00925296" w:rsidRDefault="00925296" w:rsidP="000731CA">
      <w:pPr>
        <w:rPr>
          <w:rFonts w:ascii="Tahoma" w:hAnsi="Tahoma" w:cs="Tahoma"/>
          <w:sz w:val="25"/>
          <w:szCs w:val="25"/>
          <w:lang w:val="en-GB"/>
        </w:rPr>
      </w:pPr>
    </w:p>
    <w:p w14:paraId="54AF879B" w14:textId="6CF21DB9" w:rsidR="00925296" w:rsidRDefault="00925296" w:rsidP="000731CA">
      <w:pPr>
        <w:rPr>
          <w:rFonts w:ascii="Tahoma" w:hAnsi="Tahoma" w:cs="Tahoma"/>
          <w:sz w:val="25"/>
          <w:szCs w:val="25"/>
          <w:lang w:val="en-GB"/>
        </w:rPr>
      </w:pPr>
    </w:p>
    <w:p w14:paraId="1F6B28F0" w14:textId="6D0E33DC" w:rsidR="00925296" w:rsidRDefault="00925296" w:rsidP="000731CA">
      <w:pPr>
        <w:rPr>
          <w:rFonts w:ascii="Tahoma" w:hAnsi="Tahoma" w:cs="Tahoma"/>
          <w:sz w:val="25"/>
          <w:szCs w:val="25"/>
          <w:lang w:val="en-GB"/>
        </w:rPr>
      </w:pPr>
    </w:p>
    <w:p w14:paraId="54E8735C" w14:textId="749E74BF" w:rsidR="00925296" w:rsidRDefault="00925296" w:rsidP="000731CA">
      <w:pPr>
        <w:rPr>
          <w:rFonts w:ascii="Tahoma" w:hAnsi="Tahoma" w:cs="Tahoma"/>
          <w:sz w:val="25"/>
          <w:szCs w:val="25"/>
          <w:lang w:val="en-GB"/>
        </w:rPr>
      </w:pPr>
    </w:p>
    <w:p w14:paraId="7DF1CBE7" w14:textId="40285B53" w:rsidR="00925296" w:rsidRDefault="00925296" w:rsidP="000731CA">
      <w:pPr>
        <w:rPr>
          <w:rFonts w:ascii="Tahoma" w:hAnsi="Tahoma" w:cs="Tahoma"/>
          <w:sz w:val="25"/>
          <w:szCs w:val="25"/>
          <w:lang w:val="en-GB"/>
        </w:rPr>
      </w:pPr>
    </w:p>
    <w:p w14:paraId="6744431C" w14:textId="40CF7FB5" w:rsidR="00925296" w:rsidRDefault="00925296" w:rsidP="000731CA">
      <w:pPr>
        <w:rPr>
          <w:rFonts w:ascii="Tahoma" w:hAnsi="Tahoma" w:cs="Tahoma"/>
          <w:sz w:val="25"/>
          <w:szCs w:val="25"/>
          <w:lang w:val="en-GB"/>
        </w:rPr>
      </w:pPr>
    </w:p>
    <w:p w14:paraId="73632A3A" w14:textId="3E57ED5B" w:rsidR="00925296" w:rsidRDefault="00925296" w:rsidP="000731CA">
      <w:pPr>
        <w:rPr>
          <w:rFonts w:ascii="Tahoma" w:hAnsi="Tahoma" w:cs="Tahoma"/>
          <w:sz w:val="25"/>
          <w:szCs w:val="25"/>
          <w:lang w:val="en-GB"/>
        </w:rPr>
      </w:pPr>
    </w:p>
    <w:p w14:paraId="4E398051" w14:textId="0EFC8F7A" w:rsidR="00925296" w:rsidRDefault="00925296" w:rsidP="000731CA">
      <w:pPr>
        <w:rPr>
          <w:rFonts w:ascii="Tahoma" w:hAnsi="Tahoma" w:cs="Tahoma"/>
          <w:sz w:val="25"/>
          <w:szCs w:val="25"/>
          <w:lang w:val="en-GB"/>
        </w:rPr>
      </w:pPr>
    </w:p>
    <w:p w14:paraId="0A18EBF4" w14:textId="79209EB1" w:rsidR="00925296" w:rsidRDefault="00925296" w:rsidP="000731CA">
      <w:pPr>
        <w:rPr>
          <w:rFonts w:ascii="Tahoma" w:hAnsi="Tahoma" w:cs="Tahoma"/>
          <w:sz w:val="25"/>
          <w:szCs w:val="25"/>
          <w:lang w:val="en-GB"/>
        </w:rPr>
      </w:pPr>
    </w:p>
    <w:p w14:paraId="7374EF33" w14:textId="68095DF4" w:rsidR="00925296" w:rsidRDefault="00925296" w:rsidP="000731CA">
      <w:pPr>
        <w:rPr>
          <w:rFonts w:ascii="Tahoma" w:hAnsi="Tahoma" w:cs="Tahoma"/>
          <w:sz w:val="25"/>
          <w:szCs w:val="25"/>
          <w:lang w:val="en-GB"/>
        </w:rPr>
      </w:pPr>
    </w:p>
    <w:p w14:paraId="4A663F2B" w14:textId="4F92332E" w:rsidR="00925296" w:rsidRDefault="00925296" w:rsidP="000731CA">
      <w:pPr>
        <w:rPr>
          <w:rFonts w:ascii="Tahoma" w:hAnsi="Tahoma" w:cs="Tahoma"/>
          <w:sz w:val="25"/>
          <w:szCs w:val="25"/>
          <w:lang w:val="en-GB"/>
        </w:rPr>
      </w:pPr>
    </w:p>
    <w:p w14:paraId="36C24E64" w14:textId="574634A2" w:rsidR="00925296" w:rsidRDefault="00925296" w:rsidP="000731CA">
      <w:pPr>
        <w:rPr>
          <w:rFonts w:ascii="Tahoma" w:hAnsi="Tahoma" w:cs="Tahoma"/>
          <w:sz w:val="25"/>
          <w:szCs w:val="25"/>
          <w:lang w:val="en-GB"/>
        </w:rPr>
      </w:pPr>
    </w:p>
    <w:p w14:paraId="3B5E10AE" w14:textId="22B2B748" w:rsidR="00925296" w:rsidRDefault="00925296" w:rsidP="000731CA">
      <w:pPr>
        <w:rPr>
          <w:rFonts w:ascii="Tahoma" w:hAnsi="Tahoma" w:cs="Tahoma"/>
          <w:sz w:val="25"/>
          <w:szCs w:val="25"/>
          <w:lang w:val="en-GB"/>
        </w:rPr>
      </w:pPr>
    </w:p>
    <w:p w14:paraId="3D2E175A" w14:textId="2C42BB80" w:rsidR="00925296" w:rsidRDefault="00925296" w:rsidP="000731CA">
      <w:pPr>
        <w:rPr>
          <w:rFonts w:ascii="Tahoma" w:hAnsi="Tahoma" w:cs="Tahoma"/>
          <w:sz w:val="25"/>
          <w:szCs w:val="25"/>
          <w:lang w:val="en-GB"/>
        </w:rPr>
      </w:pPr>
    </w:p>
    <w:p w14:paraId="44BE663E" w14:textId="5765429F" w:rsidR="00925296" w:rsidRDefault="00925296" w:rsidP="000731CA">
      <w:pPr>
        <w:rPr>
          <w:rFonts w:ascii="Tahoma" w:hAnsi="Tahoma" w:cs="Tahoma"/>
          <w:sz w:val="25"/>
          <w:szCs w:val="25"/>
          <w:lang w:val="en-GB"/>
        </w:rPr>
      </w:pPr>
    </w:p>
    <w:p w14:paraId="62B9AF64" w14:textId="088A832C" w:rsidR="00925296" w:rsidRDefault="00925296" w:rsidP="000731CA">
      <w:pPr>
        <w:rPr>
          <w:rFonts w:ascii="Tahoma" w:hAnsi="Tahoma" w:cs="Tahoma"/>
          <w:sz w:val="25"/>
          <w:szCs w:val="25"/>
          <w:lang w:val="en-GB"/>
        </w:rPr>
      </w:pPr>
    </w:p>
    <w:p w14:paraId="44D6DB6B" w14:textId="01AC66B3" w:rsidR="00925296" w:rsidRDefault="00925296" w:rsidP="000731CA">
      <w:pPr>
        <w:rPr>
          <w:rFonts w:ascii="Tahoma" w:hAnsi="Tahoma" w:cs="Tahoma"/>
          <w:sz w:val="25"/>
          <w:szCs w:val="25"/>
          <w:lang w:val="en-GB"/>
        </w:rPr>
      </w:pPr>
    </w:p>
    <w:p w14:paraId="7391AD59" w14:textId="36B42B57" w:rsidR="00925296" w:rsidRDefault="00925296" w:rsidP="000731CA">
      <w:pPr>
        <w:rPr>
          <w:rFonts w:ascii="Tahoma" w:hAnsi="Tahoma" w:cs="Tahoma"/>
          <w:sz w:val="25"/>
          <w:szCs w:val="25"/>
          <w:lang w:val="en-GB"/>
        </w:rPr>
      </w:pPr>
    </w:p>
    <w:p w14:paraId="38EF73C2" w14:textId="5538BA6F" w:rsidR="00925296" w:rsidRDefault="00925296" w:rsidP="000731CA">
      <w:pPr>
        <w:rPr>
          <w:rFonts w:ascii="Tahoma" w:hAnsi="Tahoma" w:cs="Tahoma"/>
          <w:sz w:val="25"/>
          <w:szCs w:val="25"/>
          <w:lang w:val="en-GB"/>
        </w:rPr>
      </w:pPr>
    </w:p>
    <w:p w14:paraId="7C550FCF" w14:textId="664C7015" w:rsidR="00925296" w:rsidRDefault="00925296" w:rsidP="000731CA">
      <w:pPr>
        <w:rPr>
          <w:rFonts w:ascii="Tahoma" w:hAnsi="Tahoma" w:cs="Tahoma"/>
          <w:sz w:val="25"/>
          <w:szCs w:val="25"/>
          <w:lang w:val="en-GB"/>
        </w:rPr>
      </w:pPr>
    </w:p>
    <w:p w14:paraId="0EA2293D" w14:textId="77777777" w:rsidR="00925296" w:rsidRDefault="00925296" w:rsidP="00925296">
      <w:pPr>
        <w:jc w:val="right"/>
        <w:rPr>
          <w:rFonts w:ascii="Tahoma" w:hAnsi="Tahoma" w:cs="Tahoma"/>
          <w:color w:val="A6A6A6" w:themeColor="background1" w:themeShade="A6"/>
          <w:sz w:val="23"/>
          <w:szCs w:val="23"/>
        </w:rPr>
      </w:pPr>
    </w:p>
    <w:sectPr w:rsidR="00925296" w:rsidSect="003F63A0">
      <w:headerReference w:type="default" r:id="rId9"/>
      <w:footerReference w:type="default" r:id="rId10"/>
      <w:endnotePr>
        <w:numFmt w:val="decimal"/>
      </w:endnotePr>
      <w:pgSz w:w="11907" w:h="16840" w:code="9"/>
      <w:pgMar w:top="1411" w:right="1152" w:bottom="576" w:left="1872" w:header="576" w:footer="92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1AE4" w14:textId="77777777" w:rsidR="0080420B" w:rsidRDefault="0080420B">
      <w:r>
        <w:separator/>
      </w:r>
    </w:p>
  </w:endnote>
  <w:endnote w:type="continuationSeparator" w:id="0">
    <w:p w14:paraId="7C74319E" w14:textId="77777777" w:rsidR="0080420B" w:rsidRDefault="0080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c times">
    <w:altName w:val="Times New Roman"/>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1B59" w14:textId="3732583B" w:rsidR="005F1648" w:rsidRDefault="00C17110" w:rsidP="00F50B24">
    <w:pPr>
      <w:pStyle w:val="Footer"/>
      <w:rPr>
        <w:lang w:val="en-GB"/>
      </w:rPr>
    </w:pPr>
    <w:r>
      <w:rPr>
        <w:noProof/>
        <w:snapToGrid/>
      </w:rPr>
      <mc:AlternateContent>
        <mc:Choice Requires="wps">
          <w:drawing>
            <wp:anchor distT="0" distB="0" distL="114300" distR="114300" simplePos="0" relativeHeight="251660288" behindDoc="0" locked="0" layoutInCell="0" allowOverlap="1" wp14:anchorId="2F102713" wp14:editId="25E8947F">
              <wp:simplePos x="0" y="0"/>
              <wp:positionH relativeFrom="column">
                <wp:posOffset>-33655</wp:posOffset>
              </wp:positionH>
              <wp:positionV relativeFrom="paragraph">
                <wp:posOffset>95885</wp:posOffset>
              </wp:positionV>
              <wp:extent cx="6248400" cy="19050"/>
              <wp:effectExtent l="19050" t="38100" r="381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19050"/>
                      </a:xfrm>
                      <a:prstGeom prst="line">
                        <a:avLst/>
                      </a:prstGeom>
                      <a:noFill/>
                      <a:ln w="7620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46F12"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7.55pt" to="489.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" o:allowincell="f" strokecolor="blue" strokeweight="6pt">
              <v:stroke linestyle="thickThin"/>
            </v:line>
          </w:pict>
        </mc:Fallback>
      </mc:AlternateContent>
    </w:r>
  </w:p>
  <w:p w14:paraId="0AFE41E0" w14:textId="5731D32A" w:rsidR="00F64A54" w:rsidRPr="00BF2CE8" w:rsidRDefault="00FA2015" w:rsidP="00F64A54">
    <w:pPr>
      <w:pStyle w:val="Footer"/>
      <w:jc w:val="center"/>
      <w:rPr>
        <w:rFonts w:ascii="Times New Roman" w:hAnsi="Times New Roman"/>
        <w:i/>
        <w:sz w:val="20"/>
        <w:lang w:val="en-GB"/>
      </w:rPr>
    </w:pPr>
    <w:r w:rsidRPr="00BF2CE8">
      <w:rPr>
        <w:rFonts w:ascii="Times New Roman" w:hAnsi="Times New Roman"/>
        <w:i/>
        <w:sz w:val="20"/>
        <w:lang w:val="en-GB"/>
      </w:rPr>
      <w:t xml:space="preserve">East African Community (EAC) Headquarters, Afrika </w:t>
    </w:r>
    <w:proofErr w:type="spellStart"/>
    <w:r w:rsidRPr="00BF2CE8">
      <w:rPr>
        <w:rFonts w:ascii="Times New Roman" w:hAnsi="Times New Roman"/>
        <w:i/>
        <w:sz w:val="20"/>
        <w:lang w:val="en-GB"/>
      </w:rPr>
      <w:t>Mashariki</w:t>
    </w:r>
    <w:proofErr w:type="spellEnd"/>
    <w:r w:rsidRPr="00BF2CE8">
      <w:rPr>
        <w:rFonts w:ascii="Times New Roman" w:hAnsi="Times New Roman"/>
        <w:i/>
        <w:sz w:val="20"/>
        <w:lang w:val="en-GB"/>
      </w:rPr>
      <w:t xml:space="preserve"> Rd. / EAC Close, Arusha, Tanzania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3B3B" w14:textId="77777777" w:rsidR="0080420B" w:rsidRDefault="0080420B">
      <w:r>
        <w:separator/>
      </w:r>
    </w:p>
  </w:footnote>
  <w:footnote w:type="continuationSeparator" w:id="0">
    <w:p w14:paraId="765E5085" w14:textId="77777777" w:rsidR="0080420B" w:rsidRDefault="00804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39802576"/>
      <w:docPartObj>
        <w:docPartGallery w:val="Page Numbers (Top of Page)"/>
        <w:docPartUnique/>
      </w:docPartObj>
    </w:sdtPr>
    <w:sdtEndPr>
      <w:rPr>
        <w:b/>
        <w:bCs/>
        <w:noProof/>
        <w:color w:val="auto"/>
        <w:spacing w:val="0"/>
      </w:rPr>
    </w:sdtEndPr>
    <w:sdtContent>
      <w:p w14:paraId="4A6D7E81" w14:textId="13CD39FB" w:rsidR="002D0B9C" w:rsidRDefault="002D0B9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5EEC5FF" w14:textId="77777777" w:rsidR="002D0B9C" w:rsidRDefault="002D0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6D6A"/>
    <w:multiLevelType w:val="hybridMultilevel"/>
    <w:tmpl w:val="8FAA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21C29"/>
    <w:multiLevelType w:val="hybridMultilevel"/>
    <w:tmpl w:val="A45AC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C0005"/>
    <w:multiLevelType w:val="hybridMultilevel"/>
    <w:tmpl w:val="55147160"/>
    <w:lvl w:ilvl="0" w:tplc="D3C27306">
      <w:start w:val="1"/>
      <w:numFmt w:val="lowerRoman"/>
      <w:lvlText w:val="%1)"/>
      <w:lvlJc w:val="left"/>
      <w:pPr>
        <w:ind w:left="1440" w:hanging="72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EFE4591"/>
    <w:multiLevelType w:val="hybridMultilevel"/>
    <w:tmpl w:val="EB82628C"/>
    <w:lvl w:ilvl="0" w:tplc="0E3461D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1959596">
    <w:abstractNumId w:val="1"/>
  </w:num>
  <w:num w:numId="2" w16cid:durableId="1213426198">
    <w:abstractNumId w:val="0"/>
  </w:num>
  <w:num w:numId="3" w16cid:durableId="674261276">
    <w:abstractNumId w:val="3"/>
  </w:num>
  <w:num w:numId="4" w16cid:durableId="795759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12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54"/>
    <w:rsid w:val="000012F6"/>
    <w:rsid w:val="00003AF9"/>
    <w:rsid w:val="000065C6"/>
    <w:rsid w:val="00007A2D"/>
    <w:rsid w:val="00011BFB"/>
    <w:rsid w:val="000128F7"/>
    <w:rsid w:val="0001411D"/>
    <w:rsid w:val="0001576C"/>
    <w:rsid w:val="0001676F"/>
    <w:rsid w:val="0002043A"/>
    <w:rsid w:val="000204D7"/>
    <w:rsid w:val="0002099A"/>
    <w:rsid w:val="000233A4"/>
    <w:rsid w:val="00023544"/>
    <w:rsid w:val="00025604"/>
    <w:rsid w:val="00025853"/>
    <w:rsid w:val="00025E12"/>
    <w:rsid w:val="00026C2A"/>
    <w:rsid w:val="00033226"/>
    <w:rsid w:val="00034817"/>
    <w:rsid w:val="00034E8C"/>
    <w:rsid w:val="000356BE"/>
    <w:rsid w:val="00036EB0"/>
    <w:rsid w:val="00040CBD"/>
    <w:rsid w:val="000429B7"/>
    <w:rsid w:val="000434F4"/>
    <w:rsid w:val="0004435E"/>
    <w:rsid w:val="000448AF"/>
    <w:rsid w:val="00046524"/>
    <w:rsid w:val="00050B51"/>
    <w:rsid w:val="00055C43"/>
    <w:rsid w:val="000614DC"/>
    <w:rsid w:val="000623B3"/>
    <w:rsid w:val="00066206"/>
    <w:rsid w:val="00066C9B"/>
    <w:rsid w:val="00070AAD"/>
    <w:rsid w:val="000710CF"/>
    <w:rsid w:val="000731CA"/>
    <w:rsid w:val="00074C45"/>
    <w:rsid w:val="00076AAF"/>
    <w:rsid w:val="00080817"/>
    <w:rsid w:val="00080F2D"/>
    <w:rsid w:val="00084D3E"/>
    <w:rsid w:val="00085044"/>
    <w:rsid w:val="00091488"/>
    <w:rsid w:val="0009156B"/>
    <w:rsid w:val="00092C3E"/>
    <w:rsid w:val="00097615"/>
    <w:rsid w:val="00097D2D"/>
    <w:rsid w:val="000A05ED"/>
    <w:rsid w:val="000A11B0"/>
    <w:rsid w:val="000A2956"/>
    <w:rsid w:val="000A4C6E"/>
    <w:rsid w:val="000A5D8E"/>
    <w:rsid w:val="000A6999"/>
    <w:rsid w:val="000A6DE4"/>
    <w:rsid w:val="000B016B"/>
    <w:rsid w:val="000B0BBD"/>
    <w:rsid w:val="000B3699"/>
    <w:rsid w:val="000B3C5E"/>
    <w:rsid w:val="000B493C"/>
    <w:rsid w:val="000B7287"/>
    <w:rsid w:val="000B7DDB"/>
    <w:rsid w:val="000C27CA"/>
    <w:rsid w:val="000C37E2"/>
    <w:rsid w:val="000C5B31"/>
    <w:rsid w:val="000C5E86"/>
    <w:rsid w:val="000D0CA2"/>
    <w:rsid w:val="000D1890"/>
    <w:rsid w:val="000D2150"/>
    <w:rsid w:val="000D3826"/>
    <w:rsid w:val="000D3FCE"/>
    <w:rsid w:val="000D49DE"/>
    <w:rsid w:val="000D664B"/>
    <w:rsid w:val="000D6E90"/>
    <w:rsid w:val="000E1757"/>
    <w:rsid w:val="000E3745"/>
    <w:rsid w:val="000E3E7D"/>
    <w:rsid w:val="000E4056"/>
    <w:rsid w:val="000E58F0"/>
    <w:rsid w:val="000E65DB"/>
    <w:rsid w:val="000E69B8"/>
    <w:rsid w:val="000F0FDC"/>
    <w:rsid w:val="000F1CD8"/>
    <w:rsid w:val="000F27BC"/>
    <w:rsid w:val="000F2DAD"/>
    <w:rsid w:val="001011DF"/>
    <w:rsid w:val="00101902"/>
    <w:rsid w:val="001042BC"/>
    <w:rsid w:val="00104B36"/>
    <w:rsid w:val="00105F25"/>
    <w:rsid w:val="001066AA"/>
    <w:rsid w:val="0010780C"/>
    <w:rsid w:val="00110351"/>
    <w:rsid w:val="001171B2"/>
    <w:rsid w:val="00117DD2"/>
    <w:rsid w:val="001206BB"/>
    <w:rsid w:val="00121BFB"/>
    <w:rsid w:val="0012287D"/>
    <w:rsid w:val="0012308A"/>
    <w:rsid w:val="001239A4"/>
    <w:rsid w:val="00126F94"/>
    <w:rsid w:val="00130FFC"/>
    <w:rsid w:val="00136810"/>
    <w:rsid w:val="00136ACA"/>
    <w:rsid w:val="00136F4D"/>
    <w:rsid w:val="0013753F"/>
    <w:rsid w:val="0014062B"/>
    <w:rsid w:val="00142728"/>
    <w:rsid w:val="0014347D"/>
    <w:rsid w:val="001442F0"/>
    <w:rsid w:val="00145D01"/>
    <w:rsid w:val="001476B2"/>
    <w:rsid w:val="00147A39"/>
    <w:rsid w:val="001507FA"/>
    <w:rsid w:val="001529BF"/>
    <w:rsid w:val="00153743"/>
    <w:rsid w:val="00153ECE"/>
    <w:rsid w:val="00154B59"/>
    <w:rsid w:val="00155042"/>
    <w:rsid w:val="00155F06"/>
    <w:rsid w:val="001574AC"/>
    <w:rsid w:val="00157B50"/>
    <w:rsid w:val="00162115"/>
    <w:rsid w:val="00162A79"/>
    <w:rsid w:val="00163DDD"/>
    <w:rsid w:val="00164762"/>
    <w:rsid w:val="00164B60"/>
    <w:rsid w:val="00164ECF"/>
    <w:rsid w:val="00165B36"/>
    <w:rsid w:val="00171493"/>
    <w:rsid w:val="00171A07"/>
    <w:rsid w:val="00171A92"/>
    <w:rsid w:val="00171C39"/>
    <w:rsid w:val="00171D13"/>
    <w:rsid w:val="00172346"/>
    <w:rsid w:val="00172D3A"/>
    <w:rsid w:val="00174B4E"/>
    <w:rsid w:val="00174E63"/>
    <w:rsid w:val="001751A3"/>
    <w:rsid w:val="00175DCA"/>
    <w:rsid w:val="001768E1"/>
    <w:rsid w:val="0017710B"/>
    <w:rsid w:val="00177DFF"/>
    <w:rsid w:val="00180F07"/>
    <w:rsid w:val="00182758"/>
    <w:rsid w:val="00184EF4"/>
    <w:rsid w:val="0018505E"/>
    <w:rsid w:val="00185B83"/>
    <w:rsid w:val="00185C09"/>
    <w:rsid w:val="00191CAE"/>
    <w:rsid w:val="00193247"/>
    <w:rsid w:val="00193745"/>
    <w:rsid w:val="00195875"/>
    <w:rsid w:val="0019599A"/>
    <w:rsid w:val="00196416"/>
    <w:rsid w:val="001A06D0"/>
    <w:rsid w:val="001A4228"/>
    <w:rsid w:val="001A6959"/>
    <w:rsid w:val="001A6AC6"/>
    <w:rsid w:val="001A6B1B"/>
    <w:rsid w:val="001A7F60"/>
    <w:rsid w:val="001B09AF"/>
    <w:rsid w:val="001B2D19"/>
    <w:rsid w:val="001B49B0"/>
    <w:rsid w:val="001B4D03"/>
    <w:rsid w:val="001B748F"/>
    <w:rsid w:val="001C1AF8"/>
    <w:rsid w:val="001C1DC0"/>
    <w:rsid w:val="001C39DA"/>
    <w:rsid w:val="001C4638"/>
    <w:rsid w:val="001C4FF9"/>
    <w:rsid w:val="001C5B39"/>
    <w:rsid w:val="001C7FD3"/>
    <w:rsid w:val="001D024E"/>
    <w:rsid w:val="001D2F33"/>
    <w:rsid w:val="001D30D8"/>
    <w:rsid w:val="001D3330"/>
    <w:rsid w:val="001D6CAA"/>
    <w:rsid w:val="001E012F"/>
    <w:rsid w:val="001E02D2"/>
    <w:rsid w:val="001E22DB"/>
    <w:rsid w:val="001E3254"/>
    <w:rsid w:val="001E76BB"/>
    <w:rsid w:val="001E7825"/>
    <w:rsid w:val="001F07FD"/>
    <w:rsid w:val="001F1024"/>
    <w:rsid w:val="001F19BF"/>
    <w:rsid w:val="001F1FA6"/>
    <w:rsid w:val="001F1FCB"/>
    <w:rsid w:val="001F2DA3"/>
    <w:rsid w:val="001F3EED"/>
    <w:rsid w:val="001F4AF5"/>
    <w:rsid w:val="001F65F2"/>
    <w:rsid w:val="001F68CA"/>
    <w:rsid w:val="001F7FB6"/>
    <w:rsid w:val="00200358"/>
    <w:rsid w:val="00200EF2"/>
    <w:rsid w:val="00201102"/>
    <w:rsid w:val="002018E6"/>
    <w:rsid w:val="002027F6"/>
    <w:rsid w:val="002028EF"/>
    <w:rsid w:val="002046FE"/>
    <w:rsid w:val="00204C6D"/>
    <w:rsid w:val="00210D2D"/>
    <w:rsid w:val="00210D6B"/>
    <w:rsid w:val="002122D2"/>
    <w:rsid w:val="0021642D"/>
    <w:rsid w:val="00217612"/>
    <w:rsid w:val="0022016E"/>
    <w:rsid w:val="002214FA"/>
    <w:rsid w:val="00222778"/>
    <w:rsid w:val="00222BC6"/>
    <w:rsid w:val="002235D0"/>
    <w:rsid w:val="0022384F"/>
    <w:rsid w:val="002243C1"/>
    <w:rsid w:val="00226772"/>
    <w:rsid w:val="00230CAD"/>
    <w:rsid w:val="00233F2A"/>
    <w:rsid w:val="0023751B"/>
    <w:rsid w:val="00237EA7"/>
    <w:rsid w:val="00244BB6"/>
    <w:rsid w:val="00245116"/>
    <w:rsid w:val="00252620"/>
    <w:rsid w:val="0025359F"/>
    <w:rsid w:val="002539C6"/>
    <w:rsid w:val="00255818"/>
    <w:rsid w:val="0025719C"/>
    <w:rsid w:val="00257ACA"/>
    <w:rsid w:val="002668DB"/>
    <w:rsid w:val="00267B41"/>
    <w:rsid w:val="002749F3"/>
    <w:rsid w:val="002809D0"/>
    <w:rsid w:val="00282427"/>
    <w:rsid w:val="00282739"/>
    <w:rsid w:val="00283C8C"/>
    <w:rsid w:val="00283EAF"/>
    <w:rsid w:val="002841F1"/>
    <w:rsid w:val="00285E85"/>
    <w:rsid w:val="002927DC"/>
    <w:rsid w:val="002960F0"/>
    <w:rsid w:val="002964FB"/>
    <w:rsid w:val="00297EA1"/>
    <w:rsid w:val="002A28D8"/>
    <w:rsid w:val="002A2CDD"/>
    <w:rsid w:val="002A3B7E"/>
    <w:rsid w:val="002A44CC"/>
    <w:rsid w:val="002A509E"/>
    <w:rsid w:val="002B4E44"/>
    <w:rsid w:val="002B523F"/>
    <w:rsid w:val="002B5D14"/>
    <w:rsid w:val="002B619D"/>
    <w:rsid w:val="002B75E2"/>
    <w:rsid w:val="002B7D68"/>
    <w:rsid w:val="002C1584"/>
    <w:rsid w:val="002C25AA"/>
    <w:rsid w:val="002C4246"/>
    <w:rsid w:val="002C62A8"/>
    <w:rsid w:val="002C65B4"/>
    <w:rsid w:val="002C6FC7"/>
    <w:rsid w:val="002D01DC"/>
    <w:rsid w:val="002D062F"/>
    <w:rsid w:val="002D0960"/>
    <w:rsid w:val="002D0B9C"/>
    <w:rsid w:val="002D1459"/>
    <w:rsid w:val="002D28B2"/>
    <w:rsid w:val="002D41B2"/>
    <w:rsid w:val="002D4AD1"/>
    <w:rsid w:val="002D53BB"/>
    <w:rsid w:val="002D5D51"/>
    <w:rsid w:val="002D73DA"/>
    <w:rsid w:val="002E0503"/>
    <w:rsid w:val="002E0C44"/>
    <w:rsid w:val="002E3ABB"/>
    <w:rsid w:val="002E4C8E"/>
    <w:rsid w:val="002E4FB8"/>
    <w:rsid w:val="002E61E8"/>
    <w:rsid w:val="002E75C0"/>
    <w:rsid w:val="002E780F"/>
    <w:rsid w:val="002E7B0E"/>
    <w:rsid w:val="002F1793"/>
    <w:rsid w:val="002F21E6"/>
    <w:rsid w:val="002F21EC"/>
    <w:rsid w:val="002F465C"/>
    <w:rsid w:val="003037CC"/>
    <w:rsid w:val="003046D5"/>
    <w:rsid w:val="00306CDD"/>
    <w:rsid w:val="003113D9"/>
    <w:rsid w:val="00321A9E"/>
    <w:rsid w:val="00323F14"/>
    <w:rsid w:val="00324287"/>
    <w:rsid w:val="0032434A"/>
    <w:rsid w:val="00324952"/>
    <w:rsid w:val="003256B8"/>
    <w:rsid w:val="00327DBF"/>
    <w:rsid w:val="00327E52"/>
    <w:rsid w:val="00330260"/>
    <w:rsid w:val="00331024"/>
    <w:rsid w:val="003314A8"/>
    <w:rsid w:val="00332D42"/>
    <w:rsid w:val="00333D50"/>
    <w:rsid w:val="0033584D"/>
    <w:rsid w:val="00336A0F"/>
    <w:rsid w:val="00337174"/>
    <w:rsid w:val="003437D7"/>
    <w:rsid w:val="003438DE"/>
    <w:rsid w:val="00344BDA"/>
    <w:rsid w:val="00350E30"/>
    <w:rsid w:val="003538F1"/>
    <w:rsid w:val="00353F6F"/>
    <w:rsid w:val="00356401"/>
    <w:rsid w:val="00356EF2"/>
    <w:rsid w:val="0035733E"/>
    <w:rsid w:val="00362919"/>
    <w:rsid w:val="0036358C"/>
    <w:rsid w:val="00365E8D"/>
    <w:rsid w:val="00366E09"/>
    <w:rsid w:val="0036781D"/>
    <w:rsid w:val="003719AB"/>
    <w:rsid w:val="003738C1"/>
    <w:rsid w:val="00373BE7"/>
    <w:rsid w:val="003759A6"/>
    <w:rsid w:val="00380283"/>
    <w:rsid w:val="0038066E"/>
    <w:rsid w:val="00384D6B"/>
    <w:rsid w:val="00385347"/>
    <w:rsid w:val="00385C99"/>
    <w:rsid w:val="003863C1"/>
    <w:rsid w:val="0039358B"/>
    <w:rsid w:val="00393FF6"/>
    <w:rsid w:val="0039404D"/>
    <w:rsid w:val="00394641"/>
    <w:rsid w:val="00394B47"/>
    <w:rsid w:val="00396889"/>
    <w:rsid w:val="003A10C2"/>
    <w:rsid w:val="003A1142"/>
    <w:rsid w:val="003A160B"/>
    <w:rsid w:val="003A1D58"/>
    <w:rsid w:val="003B3423"/>
    <w:rsid w:val="003B40FF"/>
    <w:rsid w:val="003B4482"/>
    <w:rsid w:val="003B4C3A"/>
    <w:rsid w:val="003B718F"/>
    <w:rsid w:val="003C1484"/>
    <w:rsid w:val="003C41F8"/>
    <w:rsid w:val="003C45A3"/>
    <w:rsid w:val="003C5025"/>
    <w:rsid w:val="003D04F9"/>
    <w:rsid w:val="003D4D9C"/>
    <w:rsid w:val="003D67AC"/>
    <w:rsid w:val="003D7376"/>
    <w:rsid w:val="003D7AEC"/>
    <w:rsid w:val="003E1C19"/>
    <w:rsid w:val="003E1D9C"/>
    <w:rsid w:val="003E247A"/>
    <w:rsid w:val="003E3725"/>
    <w:rsid w:val="003E5EA9"/>
    <w:rsid w:val="003E6190"/>
    <w:rsid w:val="003E74B0"/>
    <w:rsid w:val="003F00D5"/>
    <w:rsid w:val="003F1C6D"/>
    <w:rsid w:val="003F225A"/>
    <w:rsid w:val="003F2756"/>
    <w:rsid w:val="003F283D"/>
    <w:rsid w:val="003F2FB5"/>
    <w:rsid w:val="003F311C"/>
    <w:rsid w:val="003F495B"/>
    <w:rsid w:val="003F63A0"/>
    <w:rsid w:val="003F79D5"/>
    <w:rsid w:val="00400904"/>
    <w:rsid w:val="00405820"/>
    <w:rsid w:val="00405AE5"/>
    <w:rsid w:val="004105A9"/>
    <w:rsid w:val="0041269A"/>
    <w:rsid w:val="00412A62"/>
    <w:rsid w:val="00414F39"/>
    <w:rsid w:val="00416592"/>
    <w:rsid w:val="00420025"/>
    <w:rsid w:val="004201FA"/>
    <w:rsid w:val="00422B0F"/>
    <w:rsid w:val="004230C1"/>
    <w:rsid w:val="004258B7"/>
    <w:rsid w:val="0042610F"/>
    <w:rsid w:val="00426185"/>
    <w:rsid w:val="00426C03"/>
    <w:rsid w:val="00430694"/>
    <w:rsid w:val="004319DB"/>
    <w:rsid w:val="00432D4D"/>
    <w:rsid w:val="00434913"/>
    <w:rsid w:val="00434FD0"/>
    <w:rsid w:val="00435DD0"/>
    <w:rsid w:val="004367B5"/>
    <w:rsid w:val="00436A49"/>
    <w:rsid w:val="004371B4"/>
    <w:rsid w:val="004400F1"/>
    <w:rsid w:val="0044024F"/>
    <w:rsid w:val="004404A8"/>
    <w:rsid w:val="00441742"/>
    <w:rsid w:val="00443508"/>
    <w:rsid w:val="00443D3A"/>
    <w:rsid w:val="0044460D"/>
    <w:rsid w:val="0044587E"/>
    <w:rsid w:val="00445CF0"/>
    <w:rsid w:val="00447350"/>
    <w:rsid w:val="00450CF4"/>
    <w:rsid w:val="0045210F"/>
    <w:rsid w:val="004527E2"/>
    <w:rsid w:val="00454087"/>
    <w:rsid w:val="00461A4D"/>
    <w:rsid w:val="00465EBF"/>
    <w:rsid w:val="00470D4A"/>
    <w:rsid w:val="004730F0"/>
    <w:rsid w:val="0047508E"/>
    <w:rsid w:val="004767AA"/>
    <w:rsid w:val="00480C5C"/>
    <w:rsid w:val="00481504"/>
    <w:rsid w:val="00481743"/>
    <w:rsid w:val="00481D58"/>
    <w:rsid w:val="00483706"/>
    <w:rsid w:val="00483947"/>
    <w:rsid w:val="00490271"/>
    <w:rsid w:val="00491146"/>
    <w:rsid w:val="00491323"/>
    <w:rsid w:val="00492130"/>
    <w:rsid w:val="00492BFF"/>
    <w:rsid w:val="00494988"/>
    <w:rsid w:val="00494BDE"/>
    <w:rsid w:val="004952B0"/>
    <w:rsid w:val="00496F3F"/>
    <w:rsid w:val="004A02C7"/>
    <w:rsid w:val="004A0EB5"/>
    <w:rsid w:val="004A265C"/>
    <w:rsid w:val="004A2F66"/>
    <w:rsid w:val="004A3AFF"/>
    <w:rsid w:val="004A46DC"/>
    <w:rsid w:val="004A67A1"/>
    <w:rsid w:val="004B073B"/>
    <w:rsid w:val="004B3F51"/>
    <w:rsid w:val="004B45CB"/>
    <w:rsid w:val="004B47D5"/>
    <w:rsid w:val="004C5528"/>
    <w:rsid w:val="004C6E01"/>
    <w:rsid w:val="004D1BB8"/>
    <w:rsid w:val="004D238E"/>
    <w:rsid w:val="004D3142"/>
    <w:rsid w:val="004D5139"/>
    <w:rsid w:val="004D61B7"/>
    <w:rsid w:val="004D7661"/>
    <w:rsid w:val="004E0571"/>
    <w:rsid w:val="004E07F1"/>
    <w:rsid w:val="004E166D"/>
    <w:rsid w:val="004E2DA9"/>
    <w:rsid w:val="004E3D3D"/>
    <w:rsid w:val="004E41ED"/>
    <w:rsid w:val="004E6053"/>
    <w:rsid w:val="004F08C2"/>
    <w:rsid w:val="004F2DC6"/>
    <w:rsid w:val="004F31A6"/>
    <w:rsid w:val="004F3D95"/>
    <w:rsid w:val="004F48B9"/>
    <w:rsid w:val="004F60CC"/>
    <w:rsid w:val="00500B1B"/>
    <w:rsid w:val="005010A6"/>
    <w:rsid w:val="005027FE"/>
    <w:rsid w:val="00504146"/>
    <w:rsid w:val="00504B77"/>
    <w:rsid w:val="00505AF9"/>
    <w:rsid w:val="00506DA4"/>
    <w:rsid w:val="00507463"/>
    <w:rsid w:val="0051227F"/>
    <w:rsid w:val="00512ABC"/>
    <w:rsid w:val="00512E27"/>
    <w:rsid w:val="005138E1"/>
    <w:rsid w:val="00516B17"/>
    <w:rsid w:val="005214BE"/>
    <w:rsid w:val="00521FDC"/>
    <w:rsid w:val="00525B59"/>
    <w:rsid w:val="0053142C"/>
    <w:rsid w:val="00532213"/>
    <w:rsid w:val="005332D3"/>
    <w:rsid w:val="00535CAD"/>
    <w:rsid w:val="00540D0C"/>
    <w:rsid w:val="005422B4"/>
    <w:rsid w:val="00543BD7"/>
    <w:rsid w:val="00544505"/>
    <w:rsid w:val="0054597C"/>
    <w:rsid w:val="00547FE3"/>
    <w:rsid w:val="005507E9"/>
    <w:rsid w:val="0055321F"/>
    <w:rsid w:val="00553D6E"/>
    <w:rsid w:val="005561D9"/>
    <w:rsid w:val="00557922"/>
    <w:rsid w:val="00557D3E"/>
    <w:rsid w:val="00560060"/>
    <w:rsid w:val="00560960"/>
    <w:rsid w:val="00562457"/>
    <w:rsid w:val="00566494"/>
    <w:rsid w:val="00566C2B"/>
    <w:rsid w:val="00575975"/>
    <w:rsid w:val="00575DDA"/>
    <w:rsid w:val="00576B75"/>
    <w:rsid w:val="00580290"/>
    <w:rsid w:val="00580DBE"/>
    <w:rsid w:val="00581A7F"/>
    <w:rsid w:val="00586E44"/>
    <w:rsid w:val="0059073F"/>
    <w:rsid w:val="00592828"/>
    <w:rsid w:val="00593098"/>
    <w:rsid w:val="005961CE"/>
    <w:rsid w:val="005964AA"/>
    <w:rsid w:val="00596DD3"/>
    <w:rsid w:val="005A46D5"/>
    <w:rsid w:val="005A57BC"/>
    <w:rsid w:val="005A7624"/>
    <w:rsid w:val="005A78E8"/>
    <w:rsid w:val="005B38FF"/>
    <w:rsid w:val="005B406A"/>
    <w:rsid w:val="005B4DFB"/>
    <w:rsid w:val="005B573C"/>
    <w:rsid w:val="005B57A4"/>
    <w:rsid w:val="005C0FEB"/>
    <w:rsid w:val="005C2F7A"/>
    <w:rsid w:val="005C4023"/>
    <w:rsid w:val="005C5252"/>
    <w:rsid w:val="005C57AB"/>
    <w:rsid w:val="005D035F"/>
    <w:rsid w:val="005D16EF"/>
    <w:rsid w:val="005D2003"/>
    <w:rsid w:val="005D2EE3"/>
    <w:rsid w:val="005D325A"/>
    <w:rsid w:val="005D4951"/>
    <w:rsid w:val="005D52C3"/>
    <w:rsid w:val="005D699D"/>
    <w:rsid w:val="005D75CD"/>
    <w:rsid w:val="005E087F"/>
    <w:rsid w:val="005E092E"/>
    <w:rsid w:val="005E0C31"/>
    <w:rsid w:val="005E39C6"/>
    <w:rsid w:val="005E4F95"/>
    <w:rsid w:val="005E5750"/>
    <w:rsid w:val="005E78CC"/>
    <w:rsid w:val="005F303C"/>
    <w:rsid w:val="005F4ABA"/>
    <w:rsid w:val="006023B8"/>
    <w:rsid w:val="00602703"/>
    <w:rsid w:val="0060284F"/>
    <w:rsid w:val="00603713"/>
    <w:rsid w:val="0060438F"/>
    <w:rsid w:val="00604C08"/>
    <w:rsid w:val="00604E2D"/>
    <w:rsid w:val="00607806"/>
    <w:rsid w:val="00610431"/>
    <w:rsid w:val="00610E9E"/>
    <w:rsid w:val="00611770"/>
    <w:rsid w:val="00612058"/>
    <w:rsid w:val="00617438"/>
    <w:rsid w:val="00621950"/>
    <w:rsid w:val="00622EDC"/>
    <w:rsid w:val="006238A6"/>
    <w:rsid w:val="00624BAF"/>
    <w:rsid w:val="0062626D"/>
    <w:rsid w:val="00627C0A"/>
    <w:rsid w:val="00634C14"/>
    <w:rsid w:val="00636D6E"/>
    <w:rsid w:val="00636F18"/>
    <w:rsid w:val="00641225"/>
    <w:rsid w:val="00642C7E"/>
    <w:rsid w:val="00643A8B"/>
    <w:rsid w:val="00645C1F"/>
    <w:rsid w:val="00645E2D"/>
    <w:rsid w:val="006506DF"/>
    <w:rsid w:val="00651182"/>
    <w:rsid w:val="006529D9"/>
    <w:rsid w:val="00656B3C"/>
    <w:rsid w:val="00657AA9"/>
    <w:rsid w:val="006609A8"/>
    <w:rsid w:val="00661AC8"/>
    <w:rsid w:val="00661C25"/>
    <w:rsid w:val="00663E19"/>
    <w:rsid w:val="00663FE3"/>
    <w:rsid w:val="00664E83"/>
    <w:rsid w:val="006652A3"/>
    <w:rsid w:val="006652B4"/>
    <w:rsid w:val="00667E82"/>
    <w:rsid w:val="00667FD8"/>
    <w:rsid w:val="0067171E"/>
    <w:rsid w:val="00671E62"/>
    <w:rsid w:val="00673D04"/>
    <w:rsid w:val="00674A51"/>
    <w:rsid w:val="006759C9"/>
    <w:rsid w:val="006763D1"/>
    <w:rsid w:val="006777EC"/>
    <w:rsid w:val="006806A9"/>
    <w:rsid w:val="0068099B"/>
    <w:rsid w:val="00681440"/>
    <w:rsid w:val="00684D5A"/>
    <w:rsid w:val="00692D91"/>
    <w:rsid w:val="00694916"/>
    <w:rsid w:val="00694B36"/>
    <w:rsid w:val="0069707A"/>
    <w:rsid w:val="00697192"/>
    <w:rsid w:val="006A1CE2"/>
    <w:rsid w:val="006A4C15"/>
    <w:rsid w:val="006A6F25"/>
    <w:rsid w:val="006B02E4"/>
    <w:rsid w:val="006B2414"/>
    <w:rsid w:val="006B3AB8"/>
    <w:rsid w:val="006B7291"/>
    <w:rsid w:val="006C0C50"/>
    <w:rsid w:val="006C0DBE"/>
    <w:rsid w:val="006C304B"/>
    <w:rsid w:val="006C331B"/>
    <w:rsid w:val="006C343E"/>
    <w:rsid w:val="006C4123"/>
    <w:rsid w:val="006C681B"/>
    <w:rsid w:val="006C7BAD"/>
    <w:rsid w:val="006D0C8A"/>
    <w:rsid w:val="006D0F59"/>
    <w:rsid w:val="006D5F7B"/>
    <w:rsid w:val="006D7DA8"/>
    <w:rsid w:val="006E184C"/>
    <w:rsid w:val="006E19AE"/>
    <w:rsid w:val="006E1BAB"/>
    <w:rsid w:val="006E42FF"/>
    <w:rsid w:val="006E51FD"/>
    <w:rsid w:val="006E59CC"/>
    <w:rsid w:val="006E6612"/>
    <w:rsid w:val="006E79DD"/>
    <w:rsid w:val="006F1430"/>
    <w:rsid w:val="006F1B93"/>
    <w:rsid w:val="006F3D03"/>
    <w:rsid w:val="006F4660"/>
    <w:rsid w:val="006F7C68"/>
    <w:rsid w:val="00702642"/>
    <w:rsid w:val="00702D8E"/>
    <w:rsid w:val="00704E3C"/>
    <w:rsid w:val="00706E5A"/>
    <w:rsid w:val="00707683"/>
    <w:rsid w:val="00710373"/>
    <w:rsid w:val="007143DE"/>
    <w:rsid w:val="00715CBA"/>
    <w:rsid w:val="007169A9"/>
    <w:rsid w:val="00716EE2"/>
    <w:rsid w:val="00721721"/>
    <w:rsid w:val="00722C04"/>
    <w:rsid w:val="00723395"/>
    <w:rsid w:val="00723FAD"/>
    <w:rsid w:val="007243C6"/>
    <w:rsid w:val="00725A60"/>
    <w:rsid w:val="007265E4"/>
    <w:rsid w:val="00727C89"/>
    <w:rsid w:val="00727C8F"/>
    <w:rsid w:val="00730C12"/>
    <w:rsid w:val="00732528"/>
    <w:rsid w:val="00734354"/>
    <w:rsid w:val="007357F1"/>
    <w:rsid w:val="007402C5"/>
    <w:rsid w:val="00741B29"/>
    <w:rsid w:val="007460B5"/>
    <w:rsid w:val="00746ADA"/>
    <w:rsid w:val="00747E54"/>
    <w:rsid w:val="0075034F"/>
    <w:rsid w:val="007532B1"/>
    <w:rsid w:val="007549A8"/>
    <w:rsid w:val="00760B2B"/>
    <w:rsid w:val="00761189"/>
    <w:rsid w:val="00762C7F"/>
    <w:rsid w:val="0076390E"/>
    <w:rsid w:val="007646BE"/>
    <w:rsid w:val="00764C43"/>
    <w:rsid w:val="007677EE"/>
    <w:rsid w:val="0077271C"/>
    <w:rsid w:val="00773A68"/>
    <w:rsid w:val="00776BD7"/>
    <w:rsid w:val="007772F9"/>
    <w:rsid w:val="00781A76"/>
    <w:rsid w:val="00786674"/>
    <w:rsid w:val="00787809"/>
    <w:rsid w:val="0079138D"/>
    <w:rsid w:val="00791F9D"/>
    <w:rsid w:val="00792161"/>
    <w:rsid w:val="007929FA"/>
    <w:rsid w:val="0079388B"/>
    <w:rsid w:val="00795FD2"/>
    <w:rsid w:val="007A4F8E"/>
    <w:rsid w:val="007A57D7"/>
    <w:rsid w:val="007B0A28"/>
    <w:rsid w:val="007B3EB7"/>
    <w:rsid w:val="007B5B46"/>
    <w:rsid w:val="007B60AC"/>
    <w:rsid w:val="007C176F"/>
    <w:rsid w:val="007C1C13"/>
    <w:rsid w:val="007C2635"/>
    <w:rsid w:val="007C5180"/>
    <w:rsid w:val="007C5362"/>
    <w:rsid w:val="007D15D5"/>
    <w:rsid w:val="007D2395"/>
    <w:rsid w:val="007D3F19"/>
    <w:rsid w:val="007D74F3"/>
    <w:rsid w:val="007D787B"/>
    <w:rsid w:val="007E485B"/>
    <w:rsid w:val="007E52A0"/>
    <w:rsid w:val="007E66D1"/>
    <w:rsid w:val="007F2CA1"/>
    <w:rsid w:val="007F3966"/>
    <w:rsid w:val="007F535D"/>
    <w:rsid w:val="007F616A"/>
    <w:rsid w:val="007F7F32"/>
    <w:rsid w:val="007F7FCE"/>
    <w:rsid w:val="00800A88"/>
    <w:rsid w:val="0080173F"/>
    <w:rsid w:val="00801D5B"/>
    <w:rsid w:val="00802972"/>
    <w:rsid w:val="00804002"/>
    <w:rsid w:val="0080420B"/>
    <w:rsid w:val="008051FC"/>
    <w:rsid w:val="00805906"/>
    <w:rsid w:val="00805B4E"/>
    <w:rsid w:val="008113D4"/>
    <w:rsid w:val="0081525E"/>
    <w:rsid w:val="00816C30"/>
    <w:rsid w:val="008200F9"/>
    <w:rsid w:val="008247D3"/>
    <w:rsid w:val="0082546E"/>
    <w:rsid w:val="00825ED4"/>
    <w:rsid w:val="00827E6C"/>
    <w:rsid w:val="00832B9A"/>
    <w:rsid w:val="00833C59"/>
    <w:rsid w:val="00835748"/>
    <w:rsid w:val="0084005C"/>
    <w:rsid w:val="00842F09"/>
    <w:rsid w:val="00844A32"/>
    <w:rsid w:val="008458B4"/>
    <w:rsid w:val="008469A3"/>
    <w:rsid w:val="00846C0C"/>
    <w:rsid w:val="00850017"/>
    <w:rsid w:val="00851DBB"/>
    <w:rsid w:val="00852182"/>
    <w:rsid w:val="00852B39"/>
    <w:rsid w:val="00854760"/>
    <w:rsid w:val="00857B8C"/>
    <w:rsid w:val="0086038D"/>
    <w:rsid w:val="00861343"/>
    <w:rsid w:val="0086190E"/>
    <w:rsid w:val="00861D5E"/>
    <w:rsid w:val="00861E62"/>
    <w:rsid w:val="00862441"/>
    <w:rsid w:val="00862DAF"/>
    <w:rsid w:val="00865887"/>
    <w:rsid w:val="008659A3"/>
    <w:rsid w:val="00870627"/>
    <w:rsid w:val="00871D7B"/>
    <w:rsid w:val="0087235A"/>
    <w:rsid w:val="008813F2"/>
    <w:rsid w:val="00881EBC"/>
    <w:rsid w:val="008844CF"/>
    <w:rsid w:val="008862A9"/>
    <w:rsid w:val="0088632E"/>
    <w:rsid w:val="0088782B"/>
    <w:rsid w:val="00887E14"/>
    <w:rsid w:val="00891E6A"/>
    <w:rsid w:val="00892061"/>
    <w:rsid w:val="008920B1"/>
    <w:rsid w:val="00892529"/>
    <w:rsid w:val="00892F32"/>
    <w:rsid w:val="00894476"/>
    <w:rsid w:val="00895995"/>
    <w:rsid w:val="008969A4"/>
    <w:rsid w:val="008A157C"/>
    <w:rsid w:val="008A59E9"/>
    <w:rsid w:val="008A5E10"/>
    <w:rsid w:val="008A608B"/>
    <w:rsid w:val="008A7DAF"/>
    <w:rsid w:val="008B032D"/>
    <w:rsid w:val="008B07AB"/>
    <w:rsid w:val="008B1780"/>
    <w:rsid w:val="008B3C7E"/>
    <w:rsid w:val="008B6A2B"/>
    <w:rsid w:val="008B7C95"/>
    <w:rsid w:val="008C0BBD"/>
    <w:rsid w:val="008C239F"/>
    <w:rsid w:val="008C6145"/>
    <w:rsid w:val="008C7E17"/>
    <w:rsid w:val="008D30CE"/>
    <w:rsid w:val="008D32EA"/>
    <w:rsid w:val="008D4A61"/>
    <w:rsid w:val="008D5A9B"/>
    <w:rsid w:val="008E568C"/>
    <w:rsid w:val="008E6B40"/>
    <w:rsid w:val="008E74ED"/>
    <w:rsid w:val="008E77BF"/>
    <w:rsid w:val="008F0BB1"/>
    <w:rsid w:val="008F0DC6"/>
    <w:rsid w:val="008F2603"/>
    <w:rsid w:val="008F2DF8"/>
    <w:rsid w:val="008F4B0B"/>
    <w:rsid w:val="008F50D9"/>
    <w:rsid w:val="008F5DCA"/>
    <w:rsid w:val="008F6A5B"/>
    <w:rsid w:val="008F7BA9"/>
    <w:rsid w:val="00901BAC"/>
    <w:rsid w:val="0090200F"/>
    <w:rsid w:val="00902DE4"/>
    <w:rsid w:val="0090340F"/>
    <w:rsid w:val="00903BA3"/>
    <w:rsid w:val="00904695"/>
    <w:rsid w:val="00906AD7"/>
    <w:rsid w:val="0091239E"/>
    <w:rsid w:val="009126EE"/>
    <w:rsid w:val="00913365"/>
    <w:rsid w:val="00914D16"/>
    <w:rsid w:val="00917286"/>
    <w:rsid w:val="0092069C"/>
    <w:rsid w:val="00924AE6"/>
    <w:rsid w:val="00925296"/>
    <w:rsid w:val="00925FCC"/>
    <w:rsid w:val="00926FED"/>
    <w:rsid w:val="0092763A"/>
    <w:rsid w:val="00927963"/>
    <w:rsid w:val="00930203"/>
    <w:rsid w:val="00930C1A"/>
    <w:rsid w:val="009338A4"/>
    <w:rsid w:val="00934237"/>
    <w:rsid w:val="00934EE8"/>
    <w:rsid w:val="00934F99"/>
    <w:rsid w:val="00944BD9"/>
    <w:rsid w:val="009501D8"/>
    <w:rsid w:val="0095041C"/>
    <w:rsid w:val="00953DD2"/>
    <w:rsid w:val="009643AF"/>
    <w:rsid w:val="00965617"/>
    <w:rsid w:val="00966C89"/>
    <w:rsid w:val="00970F38"/>
    <w:rsid w:val="0097450D"/>
    <w:rsid w:val="0097454B"/>
    <w:rsid w:val="009745F7"/>
    <w:rsid w:val="0097643B"/>
    <w:rsid w:val="009812A1"/>
    <w:rsid w:val="00981CCD"/>
    <w:rsid w:val="00985C3B"/>
    <w:rsid w:val="0099223B"/>
    <w:rsid w:val="009925A8"/>
    <w:rsid w:val="00994CC3"/>
    <w:rsid w:val="00995804"/>
    <w:rsid w:val="00995865"/>
    <w:rsid w:val="009958C5"/>
    <w:rsid w:val="00995CA8"/>
    <w:rsid w:val="009A1751"/>
    <w:rsid w:val="009A1883"/>
    <w:rsid w:val="009A1BA6"/>
    <w:rsid w:val="009A7483"/>
    <w:rsid w:val="009B0DB2"/>
    <w:rsid w:val="009B1C8E"/>
    <w:rsid w:val="009B217B"/>
    <w:rsid w:val="009B33FF"/>
    <w:rsid w:val="009B3871"/>
    <w:rsid w:val="009B519F"/>
    <w:rsid w:val="009C2181"/>
    <w:rsid w:val="009C2ABD"/>
    <w:rsid w:val="009C2CA7"/>
    <w:rsid w:val="009C4EA6"/>
    <w:rsid w:val="009C513D"/>
    <w:rsid w:val="009C606D"/>
    <w:rsid w:val="009D00F6"/>
    <w:rsid w:val="009D1F01"/>
    <w:rsid w:val="009D4B06"/>
    <w:rsid w:val="009D71B3"/>
    <w:rsid w:val="009E0524"/>
    <w:rsid w:val="009E0E38"/>
    <w:rsid w:val="009E196D"/>
    <w:rsid w:val="009E237A"/>
    <w:rsid w:val="009E3BC8"/>
    <w:rsid w:val="009E55E8"/>
    <w:rsid w:val="009E5900"/>
    <w:rsid w:val="009E5AF1"/>
    <w:rsid w:val="009E70B1"/>
    <w:rsid w:val="009F0F55"/>
    <w:rsid w:val="009F18FE"/>
    <w:rsid w:val="009F4010"/>
    <w:rsid w:val="009F43BD"/>
    <w:rsid w:val="009F646B"/>
    <w:rsid w:val="009F71D3"/>
    <w:rsid w:val="00A01993"/>
    <w:rsid w:val="00A02019"/>
    <w:rsid w:val="00A0547C"/>
    <w:rsid w:val="00A056E6"/>
    <w:rsid w:val="00A07DDD"/>
    <w:rsid w:val="00A14DC9"/>
    <w:rsid w:val="00A150DE"/>
    <w:rsid w:val="00A163F8"/>
    <w:rsid w:val="00A22366"/>
    <w:rsid w:val="00A22E1A"/>
    <w:rsid w:val="00A23377"/>
    <w:rsid w:val="00A2617C"/>
    <w:rsid w:val="00A2668D"/>
    <w:rsid w:val="00A30539"/>
    <w:rsid w:val="00A30E5B"/>
    <w:rsid w:val="00A3158A"/>
    <w:rsid w:val="00A34F18"/>
    <w:rsid w:val="00A3691F"/>
    <w:rsid w:val="00A37A00"/>
    <w:rsid w:val="00A42AC3"/>
    <w:rsid w:val="00A42B59"/>
    <w:rsid w:val="00A4308B"/>
    <w:rsid w:val="00A44DE9"/>
    <w:rsid w:val="00A4625B"/>
    <w:rsid w:val="00A50442"/>
    <w:rsid w:val="00A51254"/>
    <w:rsid w:val="00A51514"/>
    <w:rsid w:val="00A51D33"/>
    <w:rsid w:val="00A53449"/>
    <w:rsid w:val="00A54277"/>
    <w:rsid w:val="00A54477"/>
    <w:rsid w:val="00A55041"/>
    <w:rsid w:val="00A57833"/>
    <w:rsid w:val="00A603CE"/>
    <w:rsid w:val="00A609AF"/>
    <w:rsid w:val="00A60F12"/>
    <w:rsid w:val="00A63758"/>
    <w:rsid w:val="00A637AC"/>
    <w:rsid w:val="00A707EC"/>
    <w:rsid w:val="00A712D2"/>
    <w:rsid w:val="00A71B06"/>
    <w:rsid w:val="00A71D28"/>
    <w:rsid w:val="00A72404"/>
    <w:rsid w:val="00A74573"/>
    <w:rsid w:val="00A75468"/>
    <w:rsid w:val="00A77313"/>
    <w:rsid w:val="00A80A0F"/>
    <w:rsid w:val="00A80CB6"/>
    <w:rsid w:val="00A81EF4"/>
    <w:rsid w:val="00A82210"/>
    <w:rsid w:val="00A8371E"/>
    <w:rsid w:val="00A84501"/>
    <w:rsid w:val="00A8516F"/>
    <w:rsid w:val="00A85327"/>
    <w:rsid w:val="00A87C8F"/>
    <w:rsid w:val="00A900FD"/>
    <w:rsid w:val="00A9034E"/>
    <w:rsid w:val="00A907F4"/>
    <w:rsid w:val="00A9350F"/>
    <w:rsid w:val="00A959A9"/>
    <w:rsid w:val="00A95E41"/>
    <w:rsid w:val="00A963F3"/>
    <w:rsid w:val="00A96761"/>
    <w:rsid w:val="00A97005"/>
    <w:rsid w:val="00A9784D"/>
    <w:rsid w:val="00A97A45"/>
    <w:rsid w:val="00AA15CF"/>
    <w:rsid w:val="00AA3709"/>
    <w:rsid w:val="00AA3CDB"/>
    <w:rsid w:val="00AA4C11"/>
    <w:rsid w:val="00AA5ACE"/>
    <w:rsid w:val="00AA755A"/>
    <w:rsid w:val="00AA7928"/>
    <w:rsid w:val="00AB11AE"/>
    <w:rsid w:val="00AB1F0E"/>
    <w:rsid w:val="00AB1F54"/>
    <w:rsid w:val="00AB2346"/>
    <w:rsid w:val="00AB49CE"/>
    <w:rsid w:val="00AB4D2C"/>
    <w:rsid w:val="00AB550D"/>
    <w:rsid w:val="00AB6697"/>
    <w:rsid w:val="00AB6EC0"/>
    <w:rsid w:val="00AC157C"/>
    <w:rsid w:val="00AC54E6"/>
    <w:rsid w:val="00AD091C"/>
    <w:rsid w:val="00AD0B34"/>
    <w:rsid w:val="00AD11B8"/>
    <w:rsid w:val="00AD376D"/>
    <w:rsid w:val="00AD3F51"/>
    <w:rsid w:val="00AD5033"/>
    <w:rsid w:val="00AE2054"/>
    <w:rsid w:val="00AE4006"/>
    <w:rsid w:val="00AE461C"/>
    <w:rsid w:val="00AE5B8E"/>
    <w:rsid w:val="00AE5D52"/>
    <w:rsid w:val="00AE5DA1"/>
    <w:rsid w:val="00AE633F"/>
    <w:rsid w:val="00AE76A4"/>
    <w:rsid w:val="00AF2445"/>
    <w:rsid w:val="00AF3D01"/>
    <w:rsid w:val="00AF4E64"/>
    <w:rsid w:val="00AF7C20"/>
    <w:rsid w:val="00B02160"/>
    <w:rsid w:val="00B0312A"/>
    <w:rsid w:val="00B03F0C"/>
    <w:rsid w:val="00B044C1"/>
    <w:rsid w:val="00B07465"/>
    <w:rsid w:val="00B133FE"/>
    <w:rsid w:val="00B1654F"/>
    <w:rsid w:val="00B1664A"/>
    <w:rsid w:val="00B175C4"/>
    <w:rsid w:val="00B179B1"/>
    <w:rsid w:val="00B2003B"/>
    <w:rsid w:val="00B20B1F"/>
    <w:rsid w:val="00B20EB4"/>
    <w:rsid w:val="00B211BC"/>
    <w:rsid w:val="00B223D7"/>
    <w:rsid w:val="00B22F4C"/>
    <w:rsid w:val="00B30AB1"/>
    <w:rsid w:val="00B3108B"/>
    <w:rsid w:val="00B31653"/>
    <w:rsid w:val="00B33559"/>
    <w:rsid w:val="00B360ED"/>
    <w:rsid w:val="00B37C4B"/>
    <w:rsid w:val="00B41F46"/>
    <w:rsid w:val="00B427CF"/>
    <w:rsid w:val="00B43213"/>
    <w:rsid w:val="00B44FCF"/>
    <w:rsid w:val="00B45569"/>
    <w:rsid w:val="00B51951"/>
    <w:rsid w:val="00B51F66"/>
    <w:rsid w:val="00B528E4"/>
    <w:rsid w:val="00B53173"/>
    <w:rsid w:val="00B54561"/>
    <w:rsid w:val="00B54DA8"/>
    <w:rsid w:val="00B565B2"/>
    <w:rsid w:val="00B632D5"/>
    <w:rsid w:val="00B64E39"/>
    <w:rsid w:val="00B65395"/>
    <w:rsid w:val="00B65EEE"/>
    <w:rsid w:val="00B66629"/>
    <w:rsid w:val="00B66914"/>
    <w:rsid w:val="00B66B59"/>
    <w:rsid w:val="00B66FF7"/>
    <w:rsid w:val="00B713C3"/>
    <w:rsid w:val="00B728B6"/>
    <w:rsid w:val="00B7421F"/>
    <w:rsid w:val="00B74396"/>
    <w:rsid w:val="00B75879"/>
    <w:rsid w:val="00B81BCE"/>
    <w:rsid w:val="00B858D4"/>
    <w:rsid w:val="00B8605C"/>
    <w:rsid w:val="00B878A0"/>
    <w:rsid w:val="00B91730"/>
    <w:rsid w:val="00B92247"/>
    <w:rsid w:val="00B93F50"/>
    <w:rsid w:val="00B96278"/>
    <w:rsid w:val="00BA3347"/>
    <w:rsid w:val="00BA33F8"/>
    <w:rsid w:val="00BA584D"/>
    <w:rsid w:val="00BA6E5A"/>
    <w:rsid w:val="00BB0132"/>
    <w:rsid w:val="00BB02DE"/>
    <w:rsid w:val="00BB2004"/>
    <w:rsid w:val="00BB36A5"/>
    <w:rsid w:val="00BB3AE6"/>
    <w:rsid w:val="00BB4810"/>
    <w:rsid w:val="00BB4A39"/>
    <w:rsid w:val="00BB602A"/>
    <w:rsid w:val="00BB65AB"/>
    <w:rsid w:val="00BB7A86"/>
    <w:rsid w:val="00BC09AA"/>
    <w:rsid w:val="00BC1317"/>
    <w:rsid w:val="00BC408A"/>
    <w:rsid w:val="00BC6FE9"/>
    <w:rsid w:val="00BD15B1"/>
    <w:rsid w:val="00BD42BF"/>
    <w:rsid w:val="00BE03D7"/>
    <w:rsid w:val="00BE2B17"/>
    <w:rsid w:val="00BE41A0"/>
    <w:rsid w:val="00BE438D"/>
    <w:rsid w:val="00BE4581"/>
    <w:rsid w:val="00BE5BBE"/>
    <w:rsid w:val="00BE5E13"/>
    <w:rsid w:val="00BE60E1"/>
    <w:rsid w:val="00BE6602"/>
    <w:rsid w:val="00BE78EC"/>
    <w:rsid w:val="00BF068B"/>
    <w:rsid w:val="00BF10D4"/>
    <w:rsid w:val="00BF2249"/>
    <w:rsid w:val="00BF51C3"/>
    <w:rsid w:val="00C0115F"/>
    <w:rsid w:val="00C0276F"/>
    <w:rsid w:val="00C02B4B"/>
    <w:rsid w:val="00C02E63"/>
    <w:rsid w:val="00C05747"/>
    <w:rsid w:val="00C06DA2"/>
    <w:rsid w:val="00C07E7A"/>
    <w:rsid w:val="00C10BAF"/>
    <w:rsid w:val="00C13178"/>
    <w:rsid w:val="00C138CA"/>
    <w:rsid w:val="00C13F72"/>
    <w:rsid w:val="00C15768"/>
    <w:rsid w:val="00C15F06"/>
    <w:rsid w:val="00C17110"/>
    <w:rsid w:val="00C20598"/>
    <w:rsid w:val="00C2093F"/>
    <w:rsid w:val="00C20F2F"/>
    <w:rsid w:val="00C21B00"/>
    <w:rsid w:val="00C24037"/>
    <w:rsid w:val="00C24656"/>
    <w:rsid w:val="00C25A3D"/>
    <w:rsid w:val="00C26F94"/>
    <w:rsid w:val="00C2726E"/>
    <w:rsid w:val="00C273A7"/>
    <w:rsid w:val="00C30BD5"/>
    <w:rsid w:val="00C400E0"/>
    <w:rsid w:val="00C40338"/>
    <w:rsid w:val="00C4056F"/>
    <w:rsid w:val="00C40711"/>
    <w:rsid w:val="00C41242"/>
    <w:rsid w:val="00C413F7"/>
    <w:rsid w:val="00C4296E"/>
    <w:rsid w:val="00C42AE3"/>
    <w:rsid w:val="00C4391C"/>
    <w:rsid w:val="00C44A0B"/>
    <w:rsid w:val="00C44C04"/>
    <w:rsid w:val="00C45E3A"/>
    <w:rsid w:val="00C5052A"/>
    <w:rsid w:val="00C50E5E"/>
    <w:rsid w:val="00C52743"/>
    <w:rsid w:val="00C52DAE"/>
    <w:rsid w:val="00C535E7"/>
    <w:rsid w:val="00C5482E"/>
    <w:rsid w:val="00C54EFC"/>
    <w:rsid w:val="00C56CAB"/>
    <w:rsid w:val="00C56D96"/>
    <w:rsid w:val="00C573F0"/>
    <w:rsid w:val="00C612D5"/>
    <w:rsid w:val="00C62A7A"/>
    <w:rsid w:val="00C63243"/>
    <w:rsid w:val="00C655F8"/>
    <w:rsid w:val="00C65A74"/>
    <w:rsid w:val="00C6648A"/>
    <w:rsid w:val="00C708F1"/>
    <w:rsid w:val="00C713A3"/>
    <w:rsid w:val="00C7198C"/>
    <w:rsid w:val="00C7215E"/>
    <w:rsid w:val="00C75692"/>
    <w:rsid w:val="00C774C5"/>
    <w:rsid w:val="00C80782"/>
    <w:rsid w:val="00C81262"/>
    <w:rsid w:val="00C8360D"/>
    <w:rsid w:val="00C854EB"/>
    <w:rsid w:val="00C85F6C"/>
    <w:rsid w:val="00C90320"/>
    <w:rsid w:val="00C91314"/>
    <w:rsid w:val="00C9348E"/>
    <w:rsid w:val="00C97F0B"/>
    <w:rsid w:val="00CA2B73"/>
    <w:rsid w:val="00CA3BD6"/>
    <w:rsid w:val="00CA6245"/>
    <w:rsid w:val="00CA6359"/>
    <w:rsid w:val="00CA6407"/>
    <w:rsid w:val="00CA7E97"/>
    <w:rsid w:val="00CB1A9A"/>
    <w:rsid w:val="00CB3D48"/>
    <w:rsid w:val="00CB593D"/>
    <w:rsid w:val="00CB6FFB"/>
    <w:rsid w:val="00CB760B"/>
    <w:rsid w:val="00CC086E"/>
    <w:rsid w:val="00CC0AC0"/>
    <w:rsid w:val="00CC0BF1"/>
    <w:rsid w:val="00CC1135"/>
    <w:rsid w:val="00CC2114"/>
    <w:rsid w:val="00CC28DE"/>
    <w:rsid w:val="00CC63F5"/>
    <w:rsid w:val="00CD09D9"/>
    <w:rsid w:val="00CD0FF0"/>
    <w:rsid w:val="00CD1A15"/>
    <w:rsid w:val="00CD1FAC"/>
    <w:rsid w:val="00CD2D8E"/>
    <w:rsid w:val="00CD4047"/>
    <w:rsid w:val="00CD712E"/>
    <w:rsid w:val="00CD791A"/>
    <w:rsid w:val="00CE2F8B"/>
    <w:rsid w:val="00CE7798"/>
    <w:rsid w:val="00CF0888"/>
    <w:rsid w:val="00CF0A36"/>
    <w:rsid w:val="00CF0A63"/>
    <w:rsid w:val="00CF1822"/>
    <w:rsid w:val="00CF19C6"/>
    <w:rsid w:val="00CF221F"/>
    <w:rsid w:val="00CF44B8"/>
    <w:rsid w:val="00CF47E4"/>
    <w:rsid w:val="00CF7A84"/>
    <w:rsid w:val="00D01561"/>
    <w:rsid w:val="00D02DF1"/>
    <w:rsid w:val="00D03585"/>
    <w:rsid w:val="00D10E35"/>
    <w:rsid w:val="00D10EB8"/>
    <w:rsid w:val="00D112AD"/>
    <w:rsid w:val="00D134AF"/>
    <w:rsid w:val="00D140B7"/>
    <w:rsid w:val="00D15F48"/>
    <w:rsid w:val="00D16318"/>
    <w:rsid w:val="00D176A5"/>
    <w:rsid w:val="00D17ED1"/>
    <w:rsid w:val="00D21757"/>
    <w:rsid w:val="00D227AF"/>
    <w:rsid w:val="00D229E9"/>
    <w:rsid w:val="00D24DA8"/>
    <w:rsid w:val="00D26F19"/>
    <w:rsid w:val="00D27419"/>
    <w:rsid w:val="00D30379"/>
    <w:rsid w:val="00D32415"/>
    <w:rsid w:val="00D3333C"/>
    <w:rsid w:val="00D348E2"/>
    <w:rsid w:val="00D40033"/>
    <w:rsid w:val="00D40C07"/>
    <w:rsid w:val="00D44945"/>
    <w:rsid w:val="00D45D48"/>
    <w:rsid w:val="00D478E5"/>
    <w:rsid w:val="00D50B99"/>
    <w:rsid w:val="00D51359"/>
    <w:rsid w:val="00D55501"/>
    <w:rsid w:val="00D56293"/>
    <w:rsid w:val="00D57D75"/>
    <w:rsid w:val="00D57F2D"/>
    <w:rsid w:val="00D613C4"/>
    <w:rsid w:val="00D625A2"/>
    <w:rsid w:val="00D63E47"/>
    <w:rsid w:val="00D64065"/>
    <w:rsid w:val="00D6476A"/>
    <w:rsid w:val="00D650E7"/>
    <w:rsid w:val="00D66077"/>
    <w:rsid w:val="00D72D7F"/>
    <w:rsid w:val="00D730F3"/>
    <w:rsid w:val="00D747CF"/>
    <w:rsid w:val="00D772DB"/>
    <w:rsid w:val="00D81AC4"/>
    <w:rsid w:val="00D85720"/>
    <w:rsid w:val="00D91931"/>
    <w:rsid w:val="00D92757"/>
    <w:rsid w:val="00D9406B"/>
    <w:rsid w:val="00D94E12"/>
    <w:rsid w:val="00D95B84"/>
    <w:rsid w:val="00D969B3"/>
    <w:rsid w:val="00DA0945"/>
    <w:rsid w:val="00DA0B28"/>
    <w:rsid w:val="00DA29DE"/>
    <w:rsid w:val="00DA2E7F"/>
    <w:rsid w:val="00DA41E9"/>
    <w:rsid w:val="00DA6786"/>
    <w:rsid w:val="00DB04DF"/>
    <w:rsid w:val="00DB069A"/>
    <w:rsid w:val="00DB1354"/>
    <w:rsid w:val="00DB2359"/>
    <w:rsid w:val="00DB4F3E"/>
    <w:rsid w:val="00DC0D6F"/>
    <w:rsid w:val="00DC1D76"/>
    <w:rsid w:val="00DC3876"/>
    <w:rsid w:val="00DD0BF9"/>
    <w:rsid w:val="00DD10FE"/>
    <w:rsid w:val="00DD2BEE"/>
    <w:rsid w:val="00DD3682"/>
    <w:rsid w:val="00DD4CC7"/>
    <w:rsid w:val="00DD75B1"/>
    <w:rsid w:val="00DD76A0"/>
    <w:rsid w:val="00DE2CC2"/>
    <w:rsid w:val="00DE536A"/>
    <w:rsid w:val="00DE571B"/>
    <w:rsid w:val="00DF2B50"/>
    <w:rsid w:val="00DF3409"/>
    <w:rsid w:val="00DF39C7"/>
    <w:rsid w:val="00DF74C8"/>
    <w:rsid w:val="00E005A8"/>
    <w:rsid w:val="00E02B96"/>
    <w:rsid w:val="00E02C13"/>
    <w:rsid w:val="00E07583"/>
    <w:rsid w:val="00E11647"/>
    <w:rsid w:val="00E146AE"/>
    <w:rsid w:val="00E14E07"/>
    <w:rsid w:val="00E16295"/>
    <w:rsid w:val="00E16759"/>
    <w:rsid w:val="00E16E68"/>
    <w:rsid w:val="00E21401"/>
    <w:rsid w:val="00E227BE"/>
    <w:rsid w:val="00E254DA"/>
    <w:rsid w:val="00E260C2"/>
    <w:rsid w:val="00E2698F"/>
    <w:rsid w:val="00E3211D"/>
    <w:rsid w:val="00E32BAE"/>
    <w:rsid w:val="00E338CA"/>
    <w:rsid w:val="00E34B62"/>
    <w:rsid w:val="00E3584F"/>
    <w:rsid w:val="00E358DF"/>
    <w:rsid w:val="00E376E4"/>
    <w:rsid w:val="00E40A03"/>
    <w:rsid w:val="00E40A34"/>
    <w:rsid w:val="00E43D73"/>
    <w:rsid w:val="00E45CD7"/>
    <w:rsid w:val="00E45E10"/>
    <w:rsid w:val="00E45EDD"/>
    <w:rsid w:val="00E50A7B"/>
    <w:rsid w:val="00E5190A"/>
    <w:rsid w:val="00E52320"/>
    <w:rsid w:val="00E555EE"/>
    <w:rsid w:val="00E55C7A"/>
    <w:rsid w:val="00E57982"/>
    <w:rsid w:val="00E57B56"/>
    <w:rsid w:val="00E6025B"/>
    <w:rsid w:val="00E60B4B"/>
    <w:rsid w:val="00E612B2"/>
    <w:rsid w:val="00E63136"/>
    <w:rsid w:val="00E705C0"/>
    <w:rsid w:val="00E74B0B"/>
    <w:rsid w:val="00E76249"/>
    <w:rsid w:val="00E76275"/>
    <w:rsid w:val="00E81697"/>
    <w:rsid w:val="00E8613E"/>
    <w:rsid w:val="00E86FE2"/>
    <w:rsid w:val="00E87210"/>
    <w:rsid w:val="00E87785"/>
    <w:rsid w:val="00E87E52"/>
    <w:rsid w:val="00E90839"/>
    <w:rsid w:val="00E90F3F"/>
    <w:rsid w:val="00E934C0"/>
    <w:rsid w:val="00E938FA"/>
    <w:rsid w:val="00E93DD9"/>
    <w:rsid w:val="00E97541"/>
    <w:rsid w:val="00E97D3F"/>
    <w:rsid w:val="00EA0544"/>
    <w:rsid w:val="00EA1E37"/>
    <w:rsid w:val="00EA32DF"/>
    <w:rsid w:val="00EA3DE9"/>
    <w:rsid w:val="00EA5950"/>
    <w:rsid w:val="00EA671E"/>
    <w:rsid w:val="00EA720E"/>
    <w:rsid w:val="00EA78A5"/>
    <w:rsid w:val="00EB0BFE"/>
    <w:rsid w:val="00EB3F3F"/>
    <w:rsid w:val="00EC0EFE"/>
    <w:rsid w:val="00EC1E42"/>
    <w:rsid w:val="00EC5BB1"/>
    <w:rsid w:val="00EC7601"/>
    <w:rsid w:val="00EC7847"/>
    <w:rsid w:val="00ED1930"/>
    <w:rsid w:val="00ED3251"/>
    <w:rsid w:val="00ED4598"/>
    <w:rsid w:val="00ED47B3"/>
    <w:rsid w:val="00ED5C03"/>
    <w:rsid w:val="00ED7D57"/>
    <w:rsid w:val="00EE027B"/>
    <w:rsid w:val="00EE173B"/>
    <w:rsid w:val="00EE27D4"/>
    <w:rsid w:val="00EE3873"/>
    <w:rsid w:val="00EE4F12"/>
    <w:rsid w:val="00EE5697"/>
    <w:rsid w:val="00EE5C7F"/>
    <w:rsid w:val="00EF6676"/>
    <w:rsid w:val="00EF7454"/>
    <w:rsid w:val="00F00A82"/>
    <w:rsid w:val="00F02018"/>
    <w:rsid w:val="00F04733"/>
    <w:rsid w:val="00F05BE1"/>
    <w:rsid w:val="00F0622E"/>
    <w:rsid w:val="00F10813"/>
    <w:rsid w:val="00F12D51"/>
    <w:rsid w:val="00F135B7"/>
    <w:rsid w:val="00F13912"/>
    <w:rsid w:val="00F14ACF"/>
    <w:rsid w:val="00F17481"/>
    <w:rsid w:val="00F20445"/>
    <w:rsid w:val="00F21645"/>
    <w:rsid w:val="00F238A3"/>
    <w:rsid w:val="00F23D9D"/>
    <w:rsid w:val="00F24DE0"/>
    <w:rsid w:val="00F25788"/>
    <w:rsid w:val="00F26BC3"/>
    <w:rsid w:val="00F32970"/>
    <w:rsid w:val="00F32FA7"/>
    <w:rsid w:val="00F33530"/>
    <w:rsid w:val="00F33A6A"/>
    <w:rsid w:val="00F33B97"/>
    <w:rsid w:val="00F40940"/>
    <w:rsid w:val="00F411D7"/>
    <w:rsid w:val="00F44DA5"/>
    <w:rsid w:val="00F45570"/>
    <w:rsid w:val="00F507E7"/>
    <w:rsid w:val="00F542D4"/>
    <w:rsid w:val="00F54FE7"/>
    <w:rsid w:val="00F602F2"/>
    <w:rsid w:val="00F61075"/>
    <w:rsid w:val="00F63E88"/>
    <w:rsid w:val="00F64A54"/>
    <w:rsid w:val="00F661AE"/>
    <w:rsid w:val="00F716AA"/>
    <w:rsid w:val="00F716DE"/>
    <w:rsid w:val="00F72916"/>
    <w:rsid w:val="00F74835"/>
    <w:rsid w:val="00F750FE"/>
    <w:rsid w:val="00F757FD"/>
    <w:rsid w:val="00F76AC4"/>
    <w:rsid w:val="00F81034"/>
    <w:rsid w:val="00F86815"/>
    <w:rsid w:val="00F87343"/>
    <w:rsid w:val="00F8737E"/>
    <w:rsid w:val="00F918F3"/>
    <w:rsid w:val="00F91C2E"/>
    <w:rsid w:val="00F925B7"/>
    <w:rsid w:val="00F96E5D"/>
    <w:rsid w:val="00F97F61"/>
    <w:rsid w:val="00FA0827"/>
    <w:rsid w:val="00FA17B1"/>
    <w:rsid w:val="00FA1A0D"/>
    <w:rsid w:val="00FA2015"/>
    <w:rsid w:val="00FA263B"/>
    <w:rsid w:val="00FA28DA"/>
    <w:rsid w:val="00FA51F1"/>
    <w:rsid w:val="00FA5BE7"/>
    <w:rsid w:val="00FA61D9"/>
    <w:rsid w:val="00FA6C3C"/>
    <w:rsid w:val="00FB3F12"/>
    <w:rsid w:val="00FC0457"/>
    <w:rsid w:val="00FC2EE4"/>
    <w:rsid w:val="00FC35DA"/>
    <w:rsid w:val="00FC5F6E"/>
    <w:rsid w:val="00FD1F7E"/>
    <w:rsid w:val="00FD3D40"/>
    <w:rsid w:val="00FD3ECF"/>
    <w:rsid w:val="00FD4F9F"/>
    <w:rsid w:val="00FD5BF4"/>
    <w:rsid w:val="00FD747E"/>
    <w:rsid w:val="00FD76A2"/>
    <w:rsid w:val="00FD7E3D"/>
    <w:rsid w:val="00FE2340"/>
    <w:rsid w:val="00FE3734"/>
    <w:rsid w:val="00FE5815"/>
    <w:rsid w:val="00FE5ABF"/>
    <w:rsid w:val="00FE662A"/>
    <w:rsid w:val="00FE731E"/>
    <w:rsid w:val="00FF2E20"/>
    <w:rsid w:val="00FF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2"/>
    <o:shapelayout v:ext="edit">
      <o:idmap v:ext="edit" data="2"/>
    </o:shapelayout>
  </w:shapeDefaults>
  <w:decimalSymbol w:val="."/>
  <w:listSeparator w:val=","/>
  <w14:docId w14:val="745DCFD4"/>
  <w15:docId w15:val="{72109532-8936-48E5-A4AA-E248553C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F54"/>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1F54"/>
    <w:pPr>
      <w:tabs>
        <w:tab w:val="center" w:pos="4320"/>
        <w:tab w:val="right" w:pos="8640"/>
      </w:tabs>
    </w:pPr>
  </w:style>
  <w:style w:type="character" w:customStyle="1" w:styleId="HeaderChar">
    <w:name w:val="Header Char"/>
    <w:basedOn w:val="DefaultParagraphFont"/>
    <w:link w:val="Header"/>
    <w:uiPriority w:val="99"/>
    <w:rsid w:val="00AB1F54"/>
    <w:rPr>
      <w:rFonts w:ascii="Courier New" w:eastAsia="Times New Roman" w:hAnsi="Courier New" w:cs="Times New Roman"/>
      <w:snapToGrid w:val="0"/>
      <w:sz w:val="24"/>
      <w:szCs w:val="20"/>
    </w:rPr>
  </w:style>
  <w:style w:type="paragraph" w:styleId="Footer">
    <w:name w:val="footer"/>
    <w:basedOn w:val="Normal"/>
    <w:link w:val="FooterChar"/>
    <w:uiPriority w:val="99"/>
    <w:rsid w:val="00AB1F54"/>
    <w:pPr>
      <w:tabs>
        <w:tab w:val="center" w:pos="4320"/>
        <w:tab w:val="right" w:pos="8640"/>
      </w:tabs>
    </w:pPr>
  </w:style>
  <w:style w:type="character" w:customStyle="1" w:styleId="FooterChar">
    <w:name w:val="Footer Char"/>
    <w:basedOn w:val="DefaultParagraphFont"/>
    <w:link w:val="Footer"/>
    <w:uiPriority w:val="99"/>
    <w:rsid w:val="00AB1F54"/>
    <w:rPr>
      <w:rFonts w:ascii="Courier New" w:eastAsia="Times New Roman" w:hAnsi="Courier New" w:cs="Times New Roman"/>
      <w:snapToGrid w:val="0"/>
      <w:sz w:val="24"/>
      <w:szCs w:val="20"/>
    </w:rPr>
  </w:style>
  <w:style w:type="character" w:styleId="Hyperlink">
    <w:name w:val="Hyperlink"/>
    <w:basedOn w:val="DefaultParagraphFont"/>
    <w:uiPriority w:val="99"/>
    <w:unhideWhenUsed/>
    <w:rsid w:val="007D3F19"/>
    <w:rPr>
      <w:color w:val="0000FF" w:themeColor="hyperlink"/>
      <w:u w:val="single"/>
    </w:rPr>
  </w:style>
  <w:style w:type="character" w:styleId="UnresolvedMention">
    <w:name w:val="Unresolved Mention"/>
    <w:basedOn w:val="DefaultParagraphFont"/>
    <w:uiPriority w:val="99"/>
    <w:semiHidden/>
    <w:unhideWhenUsed/>
    <w:rsid w:val="007D3F19"/>
    <w:rPr>
      <w:color w:val="605E5C"/>
      <w:shd w:val="clear" w:color="auto" w:fill="E1DFDD"/>
    </w:rPr>
  </w:style>
  <w:style w:type="paragraph" w:styleId="NoSpacing">
    <w:name w:val="No Spacing"/>
    <w:uiPriority w:val="1"/>
    <w:qFormat/>
    <w:rsid w:val="009D71B3"/>
    <w:pPr>
      <w:widowControl w:val="0"/>
      <w:spacing w:after="0" w:line="240" w:lineRule="auto"/>
    </w:pPr>
    <w:rPr>
      <w:rFonts w:ascii="Courier New" w:eastAsia="Times New Roman" w:hAnsi="Courier New" w:cs="Times New Roman"/>
      <w:snapToGrid w:val="0"/>
      <w:sz w:val="24"/>
      <w:szCs w:val="20"/>
    </w:rPr>
  </w:style>
  <w:style w:type="character" w:customStyle="1" w:styleId="markedcontent">
    <w:name w:val="markedcontent"/>
    <w:basedOn w:val="DefaultParagraphFont"/>
    <w:rsid w:val="00252620"/>
  </w:style>
  <w:style w:type="paragraph" w:styleId="PlainText">
    <w:name w:val="Plain Text"/>
    <w:basedOn w:val="Normal"/>
    <w:link w:val="PlainTextChar"/>
    <w:uiPriority w:val="99"/>
    <w:semiHidden/>
    <w:unhideWhenUsed/>
    <w:rsid w:val="000731CA"/>
    <w:pPr>
      <w:widowControl/>
    </w:pPr>
    <w:rPr>
      <w:rFonts w:ascii="Consolas" w:eastAsiaTheme="minorHAnsi" w:hAnsi="Consolas" w:cs="Consolas"/>
      <w:snapToGrid/>
      <w:sz w:val="21"/>
      <w:szCs w:val="21"/>
    </w:rPr>
  </w:style>
  <w:style w:type="character" w:customStyle="1" w:styleId="PlainTextChar">
    <w:name w:val="Plain Text Char"/>
    <w:basedOn w:val="DefaultParagraphFont"/>
    <w:link w:val="PlainText"/>
    <w:uiPriority w:val="99"/>
    <w:semiHidden/>
    <w:rsid w:val="000731CA"/>
    <w:rPr>
      <w:rFonts w:ascii="Consolas" w:hAnsi="Consolas" w:cs="Consolas"/>
      <w:sz w:val="21"/>
      <w:szCs w:val="21"/>
    </w:rPr>
  </w:style>
  <w:style w:type="paragraph" w:styleId="ListParagraph">
    <w:name w:val="List Paragraph"/>
    <w:basedOn w:val="Normal"/>
    <w:uiPriority w:val="34"/>
    <w:qFormat/>
    <w:rsid w:val="000731CA"/>
    <w:pPr>
      <w:widowControl/>
      <w:spacing w:after="160" w:line="259" w:lineRule="auto"/>
      <w:ind w:left="720"/>
      <w:contextualSpacing/>
    </w:pPr>
    <w:rPr>
      <w:rFonts w:asciiTheme="minorHAnsi" w:eastAsiaTheme="minorHAnsi" w:hAnsiTheme="minorHAnsi" w:cstheme="minorBidi"/>
      <w:snapToGrid/>
      <w:sz w:val="22"/>
      <w:szCs w:val="22"/>
    </w:rPr>
  </w:style>
  <w:style w:type="character" w:styleId="Emphasis">
    <w:name w:val="Emphasis"/>
    <w:uiPriority w:val="20"/>
    <w:qFormat/>
    <w:rsid w:val="000731CA"/>
    <w:rPr>
      <w:i/>
      <w:iCs/>
    </w:rPr>
  </w:style>
  <w:style w:type="character" w:customStyle="1" w:styleId="st">
    <w:name w:val="st"/>
    <w:rsid w:val="009B0DB2"/>
  </w:style>
  <w:style w:type="character" w:customStyle="1" w:styleId="st1">
    <w:name w:val="st1"/>
    <w:basedOn w:val="DefaultParagraphFont"/>
    <w:rsid w:val="009B0DB2"/>
  </w:style>
  <w:style w:type="paragraph" w:customStyle="1" w:styleId="Default">
    <w:name w:val="Default"/>
    <w:rsid w:val="000235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2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etuhoye</dc:creator>
  <cp:keywords/>
  <dc:description/>
  <cp:lastModifiedBy>USER1</cp:lastModifiedBy>
  <cp:revision>3</cp:revision>
  <cp:lastPrinted>2022-10-12T07:27:00Z</cp:lastPrinted>
  <dcterms:created xsi:type="dcterms:W3CDTF">2022-10-12T07:14:00Z</dcterms:created>
  <dcterms:modified xsi:type="dcterms:W3CDTF">2022-10-12T08:01:00Z</dcterms:modified>
</cp:coreProperties>
</file>