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A36" w:rsidRDefault="00412A36" w:rsidP="003F03CE">
      <w:pPr>
        <w:keepNext/>
        <w:spacing w:after="0" w:line="240" w:lineRule="auto"/>
        <w:outlineLvl w:val="3"/>
        <w:rPr>
          <w:rFonts w:ascii="Tahoma" w:eastAsia="Calibri" w:hAnsi="Tahoma" w:cs="Tahoma"/>
          <w:b/>
          <w:bCs/>
          <w:sz w:val="26"/>
          <w:szCs w:val="26"/>
          <w:lang w:val="en-GB"/>
        </w:rPr>
      </w:pPr>
    </w:p>
    <w:p w:rsidR="00412A36" w:rsidRDefault="00412A36" w:rsidP="003F03CE">
      <w:pPr>
        <w:keepNext/>
        <w:spacing w:after="0" w:line="240" w:lineRule="auto"/>
        <w:outlineLvl w:val="3"/>
        <w:rPr>
          <w:rFonts w:ascii="Tahoma" w:eastAsia="Calibri" w:hAnsi="Tahoma" w:cs="Tahoma"/>
          <w:b/>
          <w:bCs/>
          <w:sz w:val="26"/>
          <w:szCs w:val="26"/>
          <w:lang w:val="en-GB"/>
        </w:rPr>
      </w:pPr>
    </w:p>
    <w:p w:rsidR="003F03CE" w:rsidRDefault="003F03CE" w:rsidP="003F03CE">
      <w:pPr>
        <w:keepNext/>
        <w:spacing w:after="0" w:line="240" w:lineRule="auto"/>
        <w:outlineLvl w:val="3"/>
        <w:rPr>
          <w:rFonts w:ascii="Tahoma" w:eastAsia="Calibri" w:hAnsi="Tahoma" w:cs="Tahoma"/>
          <w:b/>
          <w:bCs/>
          <w:sz w:val="26"/>
          <w:szCs w:val="26"/>
          <w:lang w:val="en-GB"/>
        </w:rPr>
      </w:pPr>
      <w:r w:rsidRPr="00300337">
        <w:rPr>
          <w:rFonts w:ascii="Tahoma" w:eastAsia="Calibri" w:hAnsi="Tahoma" w:cs="Tahoma"/>
          <w:b/>
          <w:bCs/>
          <w:noProof/>
          <w:sz w:val="26"/>
          <w:szCs w:val="26"/>
        </w:rPr>
        <w:drawing>
          <wp:anchor distT="0" distB="0" distL="114300" distR="114300" simplePos="0" relativeHeight="251659264" behindDoc="0" locked="0" layoutInCell="1" allowOverlap="1" wp14:anchorId="134D0C0F" wp14:editId="0DD44856">
            <wp:simplePos x="0" y="0"/>
            <wp:positionH relativeFrom="margin">
              <wp:posOffset>2308860</wp:posOffset>
            </wp:positionH>
            <wp:positionV relativeFrom="paragraph">
              <wp:posOffset>10160</wp:posOffset>
            </wp:positionV>
            <wp:extent cx="1143000" cy="754380"/>
            <wp:effectExtent l="0" t="0" r="0" b="7620"/>
            <wp:wrapSquare wrapText="lef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143000" cy="7543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3F03CE" w:rsidRPr="00FE1B09" w:rsidRDefault="003F03CE" w:rsidP="003F03CE">
      <w:pPr>
        <w:keepNext/>
        <w:spacing w:after="0" w:line="240" w:lineRule="auto"/>
        <w:outlineLvl w:val="3"/>
        <w:rPr>
          <w:rFonts w:ascii="Tahoma" w:eastAsia="Calibri" w:hAnsi="Tahoma" w:cs="Tahoma"/>
          <w:b/>
          <w:bCs/>
          <w:sz w:val="26"/>
          <w:szCs w:val="26"/>
          <w:lang w:val="en-GB"/>
        </w:rPr>
      </w:pPr>
      <w:r>
        <w:rPr>
          <w:rFonts w:ascii="Tahoma" w:eastAsia="Calibri" w:hAnsi="Tahoma" w:cs="Tahoma"/>
          <w:b/>
          <w:bCs/>
          <w:sz w:val="26"/>
          <w:szCs w:val="26"/>
          <w:lang w:val="en-GB"/>
        </w:rPr>
        <w:t xml:space="preserve"> (126</w:t>
      </w:r>
      <w:r w:rsidRPr="00300337">
        <w:rPr>
          <w:rFonts w:ascii="Tahoma" w:eastAsia="Calibri" w:hAnsi="Tahoma" w:cs="Tahoma"/>
          <w:b/>
          <w:bCs/>
          <w:sz w:val="26"/>
          <w:szCs w:val="26"/>
          <w:lang w:val="en-GB"/>
        </w:rPr>
        <w:t>)</w:t>
      </w:r>
    </w:p>
    <w:p w:rsidR="003F03CE" w:rsidRDefault="003F03CE" w:rsidP="003F03CE">
      <w:pPr>
        <w:spacing w:after="0" w:line="240" w:lineRule="auto"/>
        <w:jc w:val="center"/>
        <w:rPr>
          <w:rFonts w:ascii="Tahoma" w:eastAsia="Times New Roman" w:hAnsi="Tahoma" w:cs="Tahoma"/>
          <w:b/>
          <w:sz w:val="26"/>
          <w:szCs w:val="26"/>
          <w:lang w:val="en-GB"/>
        </w:rPr>
      </w:pPr>
    </w:p>
    <w:p w:rsidR="003F03CE" w:rsidRDefault="003F03CE" w:rsidP="003F03CE">
      <w:pPr>
        <w:spacing w:after="0" w:line="240" w:lineRule="auto"/>
        <w:jc w:val="center"/>
        <w:rPr>
          <w:rFonts w:ascii="Tahoma" w:eastAsia="Times New Roman" w:hAnsi="Tahoma" w:cs="Tahoma"/>
          <w:b/>
          <w:sz w:val="26"/>
          <w:szCs w:val="26"/>
          <w:lang w:val="en-GB"/>
        </w:rPr>
      </w:pPr>
    </w:p>
    <w:p w:rsidR="001D29F3" w:rsidRDefault="001D29F3" w:rsidP="003F03CE">
      <w:pPr>
        <w:spacing w:after="0" w:line="240" w:lineRule="auto"/>
        <w:jc w:val="center"/>
        <w:rPr>
          <w:rFonts w:ascii="Tahoma" w:eastAsia="Times New Roman" w:hAnsi="Tahoma" w:cs="Tahoma"/>
          <w:b/>
          <w:sz w:val="26"/>
          <w:szCs w:val="26"/>
          <w:lang w:val="en-GB"/>
        </w:rPr>
      </w:pPr>
    </w:p>
    <w:p w:rsidR="003F03CE" w:rsidRPr="00300337" w:rsidRDefault="003F03CE" w:rsidP="003F03CE">
      <w:pPr>
        <w:spacing w:after="0" w:line="240" w:lineRule="auto"/>
        <w:jc w:val="center"/>
        <w:rPr>
          <w:rFonts w:ascii="Tahoma" w:eastAsia="Times New Roman" w:hAnsi="Tahoma" w:cs="Tahoma"/>
          <w:b/>
          <w:sz w:val="26"/>
          <w:szCs w:val="26"/>
          <w:lang w:val="en-GB"/>
        </w:rPr>
      </w:pPr>
      <w:r w:rsidRPr="00300337">
        <w:rPr>
          <w:rFonts w:ascii="Tahoma" w:eastAsia="Times New Roman" w:hAnsi="Tahoma" w:cs="Tahoma"/>
          <w:b/>
          <w:sz w:val="26"/>
          <w:szCs w:val="26"/>
          <w:lang w:val="en-GB"/>
        </w:rPr>
        <w:t>EAST AFRICAN COMMUNITY</w:t>
      </w:r>
    </w:p>
    <w:p w:rsidR="003F03CE" w:rsidRPr="00300337" w:rsidRDefault="003F03CE" w:rsidP="003F03CE">
      <w:pPr>
        <w:keepNext/>
        <w:spacing w:after="0" w:line="240" w:lineRule="auto"/>
        <w:jc w:val="center"/>
        <w:outlineLvl w:val="3"/>
        <w:rPr>
          <w:rFonts w:ascii="Tahoma" w:eastAsia="Calibri" w:hAnsi="Tahoma" w:cs="Tahoma"/>
          <w:b/>
          <w:bCs/>
          <w:sz w:val="26"/>
          <w:szCs w:val="26"/>
          <w:u w:val="single"/>
          <w:lang w:val="en-GB"/>
        </w:rPr>
      </w:pPr>
      <w:r w:rsidRPr="00300337">
        <w:rPr>
          <w:rFonts w:ascii="Tahoma" w:eastAsia="Calibri" w:hAnsi="Tahoma" w:cs="Tahoma"/>
          <w:b/>
          <w:bCs/>
          <w:sz w:val="26"/>
          <w:szCs w:val="26"/>
          <w:u w:val="single"/>
          <w:lang w:val="en-GB"/>
        </w:rPr>
        <w:t>EAST AFRICAN LEGISLATIVE ASSEMBLY</w:t>
      </w:r>
    </w:p>
    <w:p w:rsidR="003F03CE" w:rsidRPr="00300337" w:rsidRDefault="003F03CE" w:rsidP="003F03CE">
      <w:pPr>
        <w:spacing w:after="0" w:line="240" w:lineRule="auto"/>
        <w:rPr>
          <w:rFonts w:ascii="Tahoma" w:eastAsia="Times New Roman" w:hAnsi="Tahoma" w:cs="Tahoma"/>
          <w:b/>
          <w:bCs/>
          <w:sz w:val="26"/>
          <w:szCs w:val="26"/>
          <w:u w:val="single"/>
          <w:lang w:val="en-GB"/>
        </w:rPr>
      </w:pPr>
    </w:p>
    <w:p w:rsidR="003F03CE" w:rsidRPr="00FE1B09" w:rsidRDefault="003F03CE" w:rsidP="003F03CE">
      <w:pPr>
        <w:keepNext/>
        <w:spacing w:after="0" w:line="240" w:lineRule="auto"/>
        <w:jc w:val="center"/>
        <w:outlineLvl w:val="4"/>
        <w:rPr>
          <w:rFonts w:ascii="Tahoma" w:eastAsia="Calibri" w:hAnsi="Tahoma" w:cs="Tahoma"/>
          <w:b/>
          <w:bCs/>
          <w:sz w:val="26"/>
          <w:szCs w:val="26"/>
          <w:u w:val="single"/>
          <w:lang w:val="en-GB"/>
        </w:rPr>
      </w:pPr>
      <w:r>
        <w:rPr>
          <w:rFonts w:ascii="Arial" w:eastAsia="Calibri" w:hAnsi="Arial" w:cs="Arial"/>
          <w:b/>
          <w:bCs/>
          <w:sz w:val="26"/>
          <w:szCs w:val="26"/>
          <w:u w:val="single"/>
          <w:lang w:val="en-GB"/>
        </w:rPr>
        <w:t>FIF</w:t>
      </w:r>
      <w:r w:rsidRPr="00FE1B09">
        <w:rPr>
          <w:rFonts w:ascii="Arial" w:eastAsia="Calibri" w:hAnsi="Arial" w:cs="Arial"/>
          <w:b/>
          <w:bCs/>
          <w:sz w:val="26"/>
          <w:szCs w:val="26"/>
          <w:u w:val="single"/>
          <w:lang w:val="en-GB"/>
        </w:rPr>
        <w:t>TH MEETING - FOURTH SESSION - THIRD ASSEMBLY</w:t>
      </w:r>
    </w:p>
    <w:p w:rsidR="003F03CE" w:rsidRPr="00300337" w:rsidRDefault="003F03CE" w:rsidP="003F03CE">
      <w:pPr>
        <w:spacing w:after="0" w:line="240" w:lineRule="auto"/>
        <w:rPr>
          <w:rFonts w:ascii="Tahoma" w:eastAsia="Calibri" w:hAnsi="Tahoma" w:cs="Tahoma"/>
          <w:b/>
          <w:sz w:val="28"/>
          <w:szCs w:val="28"/>
          <w:lang w:val="en-GB"/>
        </w:rPr>
      </w:pPr>
    </w:p>
    <w:p w:rsidR="003F03CE" w:rsidRPr="00300337" w:rsidRDefault="003F03CE" w:rsidP="003F03CE">
      <w:pPr>
        <w:spacing w:after="0" w:line="240" w:lineRule="auto"/>
        <w:jc w:val="center"/>
        <w:rPr>
          <w:rFonts w:ascii="Tahoma" w:eastAsia="Calibri" w:hAnsi="Tahoma" w:cs="Tahoma"/>
          <w:b/>
          <w:bCs/>
          <w:sz w:val="28"/>
          <w:szCs w:val="28"/>
          <w:u w:val="single"/>
          <w:lang w:val="en-GB"/>
        </w:rPr>
      </w:pPr>
      <w:r w:rsidRPr="00300337">
        <w:rPr>
          <w:rFonts w:ascii="Tahoma" w:eastAsia="Calibri" w:hAnsi="Tahoma" w:cs="Tahoma"/>
          <w:b/>
          <w:sz w:val="28"/>
          <w:szCs w:val="28"/>
          <w:lang w:val="en-GB"/>
        </w:rPr>
        <w:t>ORDERS OF THE DAY</w:t>
      </w:r>
    </w:p>
    <w:p w:rsidR="003F03CE" w:rsidRPr="00300337" w:rsidRDefault="003F03CE" w:rsidP="003F03CE">
      <w:pPr>
        <w:spacing w:after="0" w:line="240" w:lineRule="auto"/>
        <w:rPr>
          <w:rFonts w:ascii="Arial" w:eastAsia="Times New Roman" w:hAnsi="Arial" w:cs="Arial"/>
          <w:sz w:val="27"/>
          <w:szCs w:val="27"/>
          <w:lang w:val="en-GB"/>
        </w:rPr>
      </w:pPr>
    </w:p>
    <w:p w:rsidR="003F03CE" w:rsidRPr="003E22CE" w:rsidRDefault="003F03CE" w:rsidP="003F03CE">
      <w:pPr>
        <w:keepNext/>
        <w:spacing w:after="0" w:line="240" w:lineRule="auto"/>
        <w:jc w:val="center"/>
        <w:outlineLvl w:val="6"/>
        <w:rPr>
          <w:rFonts w:ascii="Tahoma" w:eastAsia="Calibri" w:hAnsi="Tahoma" w:cs="Tahoma"/>
          <w:b/>
          <w:bCs/>
          <w:sz w:val="26"/>
          <w:szCs w:val="26"/>
          <w:u w:val="single"/>
          <w:lang w:val="en-GB"/>
        </w:rPr>
      </w:pPr>
      <w:r>
        <w:rPr>
          <w:rFonts w:ascii="Tahoma" w:eastAsia="Calibri" w:hAnsi="Tahoma" w:cs="Tahoma"/>
          <w:b/>
          <w:bCs/>
          <w:sz w:val="26"/>
          <w:szCs w:val="26"/>
          <w:u w:val="single"/>
          <w:lang w:val="en-GB"/>
        </w:rPr>
        <w:t>TUESDAY</w:t>
      </w:r>
      <w:r w:rsidRPr="00300337">
        <w:rPr>
          <w:rFonts w:ascii="Tahoma" w:eastAsia="Calibri" w:hAnsi="Tahoma" w:cs="Tahoma"/>
          <w:b/>
          <w:bCs/>
          <w:sz w:val="26"/>
          <w:szCs w:val="26"/>
          <w:u w:val="single"/>
          <w:lang w:val="en-GB"/>
        </w:rPr>
        <w:t xml:space="preserve">, </w:t>
      </w:r>
      <w:r w:rsidR="00C36A0B">
        <w:rPr>
          <w:rFonts w:ascii="Tahoma" w:eastAsia="Calibri" w:hAnsi="Tahoma" w:cs="Tahoma"/>
          <w:b/>
          <w:bCs/>
          <w:sz w:val="26"/>
          <w:szCs w:val="26"/>
          <w:u w:val="single"/>
          <w:lang w:val="en-GB"/>
        </w:rPr>
        <w:t>15</w:t>
      </w:r>
      <w:r w:rsidRPr="003F03CE">
        <w:rPr>
          <w:rFonts w:ascii="Tahoma" w:eastAsia="Calibri" w:hAnsi="Tahoma" w:cs="Tahoma"/>
          <w:b/>
          <w:bCs/>
          <w:sz w:val="26"/>
          <w:szCs w:val="26"/>
          <w:u w:val="single"/>
          <w:vertAlign w:val="superscript"/>
          <w:lang w:val="en-GB"/>
        </w:rPr>
        <w:t>TH</w:t>
      </w:r>
      <w:r>
        <w:rPr>
          <w:rFonts w:ascii="Tahoma" w:eastAsia="Calibri" w:hAnsi="Tahoma" w:cs="Tahoma"/>
          <w:b/>
          <w:bCs/>
          <w:sz w:val="26"/>
          <w:szCs w:val="26"/>
          <w:u w:val="single"/>
          <w:lang w:val="en-GB"/>
        </w:rPr>
        <w:t xml:space="preserve"> MARCH, 2016 AT 2.30 P</w:t>
      </w:r>
      <w:r w:rsidRPr="00300337">
        <w:rPr>
          <w:rFonts w:ascii="Tahoma" w:eastAsia="Calibri" w:hAnsi="Tahoma" w:cs="Tahoma"/>
          <w:b/>
          <w:bCs/>
          <w:sz w:val="26"/>
          <w:szCs w:val="26"/>
          <w:u w:val="single"/>
          <w:lang w:val="en-GB"/>
        </w:rPr>
        <w:t>M</w:t>
      </w:r>
    </w:p>
    <w:p w:rsidR="003F03CE" w:rsidRPr="0017683E" w:rsidRDefault="003F03CE" w:rsidP="003F03CE">
      <w:pPr>
        <w:keepNext/>
        <w:keepLines/>
        <w:tabs>
          <w:tab w:val="left" w:pos="0"/>
          <w:tab w:val="left" w:pos="1080"/>
          <w:tab w:val="center" w:pos="1710"/>
          <w:tab w:val="left" w:pos="3600"/>
        </w:tabs>
        <w:spacing w:after="0" w:line="240" w:lineRule="auto"/>
        <w:ind w:hanging="90"/>
        <w:outlineLvl w:val="0"/>
        <w:rPr>
          <w:rFonts w:ascii="Tahoma" w:eastAsia="Times New Roman" w:hAnsi="Tahoma" w:cs="Tahoma"/>
          <w:b/>
          <w:bCs/>
          <w:sz w:val="24"/>
          <w:szCs w:val="24"/>
          <w:lang w:val="en-GB"/>
        </w:rPr>
      </w:pPr>
      <w:r w:rsidRPr="0017683E">
        <w:rPr>
          <w:rFonts w:ascii="Tahoma" w:eastAsia="Times New Roman" w:hAnsi="Tahoma" w:cs="Tahoma"/>
          <w:b/>
          <w:bCs/>
          <w:sz w:val="24"/>
          <w:szCs w:val="24"/>
          <w:lang w:val="en-GB"/>
        </w:rPr>
        <w:t>PRAYER</w:t>
      </w:r>
    </w:p>
    <w:p w:rsidR="003F03CE" w:rsidRPr="0017683E" w:rsidRDefault="003F03CE" w:rsidP="003F03CE">
      <w:pPr>
        <w:tabs>
          <w:tab w:val="left" w:pos="720"/>
        </w:tabs>
        <w:spacing w:after="0" w:line="240" w:lineRule="auto"/>
        <w:jc w:val="both"/>
        <w:rPr>
          <w:rFonts w:ascii="Tahoma" w:eastAsia="Calibri" w:hAnsi="Tahoma" w:cs="Tahoma"/>
          <w:b/>
          <w:sz w:val="24"/>
          <w:szCs w:val="24"/>
          <w:lang w:val="en-GB"/>
        </w:rPr>
      </w:pPr>
    </w:p>
    <w:p w:rsidR="003F03CE" w:rsidRPr="0017683E" w:rsidRDefault="003F03CE" w:rsidP="003F03CE">
      <w:pPr>
        <w:pStyle w:val="ListParagraph"/>
        <w:numPr>
          <w:ilvl w:val="0"/>
          <w:numId w:val="1"/>
        </w:numPr>
        <w:spacing w:after="0" w:line="276" w:lineRule="auto"/>
        <w:ind w:left="360" w:hanging="450"/>
        <w:jc w:val="both"/>
        <w:rPr>
          <w:rFonts w:ascii="Tahoma" w:eastAsia="Calibri" w:hAnsi="Tahoma" w:cs="Tahoma"/>
          <w:b/>
          <w:sz w:val="24"/>
          <w:szCs w:val="24"/>
        </w:rPr>
      </w:pPr>
      <w:r w:rsidRPr="0017683E">
        <w:rPr>
          <w:rFonts w:ascii="Tahoma" w:eastAsia="Calibri" w:hAnsi="Tahoma" w:cs="Tahoma"/>
          <w:b/>
          <w:sz w:val="24"/>
          <w:szCs w:val="24"/>
        </w:rPr>
        <w:t>COMMUNICATION FROM THE CHAIR</w:t>
      </w:r>
    </w:p>
    <w:p w:rsidR="003F03CE" w:rsidRPr="00412A36" w:rsidRDefault="003F03CE" w:rsidP="00412A36">
      <w:pPr>
        <w:spacing w:after="0" w:line="240" w:lineRule="auto"/>
        <w:jc w:val="both"/>
        <w:rPr>
          <w:rFonts w:ascii="Tahoma" w:eastAsia="Calibri" w:hAnsi="Tahoma" w:cs="Tahoma"/>
          <w:sz w:val="24"/>
          <w:szCs w:val="24"/>
        </w:rPr>
      </w:pPr>
    </w:p>
    <w:p w:rsidR="003F03CE" w:rsidRPr="003F03CE" w:rsidRDefault="003F03CE" w:rsidP="003F03CE">
      <w:pPr>
        <w:pStyle w:val="ListParagraph"/>
        <w:numPr>
          <w:ilvl w:val="0"/>
          <w:numId w:val="1"/>
        </w:numPr>
        <w:ind w:left="360" w:hanging="450"/>
        <w:jc w:val="both"/>
        <w:rPr>
          <w:rFonts w:ascii="Tahoma" w:eastAsia="Calibri" w:hAnsi="Tahoma" w:cs="Tahoma"/>
          <w:b/>
          <w:sz w:val="24"/>
          <w:szCs w:val="24"/>
        </w:rPr>
      </w:pPr>
      <w:r w:rsidRPr="003F03CE">
        <w:rPr>
          <w:rFonts w:ascii="Tahoma" w:eastAsia="Calibri" w:hAnsi="Tahoma" w:cs="Tahoma"/>
          <w:b/>
          <w:sz w:val="24"/>
          <w:szCs w:val="24"/>
        </w:rPr>
        <w:t xml:space="preserve">THE EAST AFRICAN COMMUNITY </w:t>
      </w:r>
      <w:r>
        <w:rPr>
          <w:rFonts w:ascii="Tahoma" w:eastAsia="Calibri" w:hAnsi="Tahoma" w:cs="Tahoma"/>
          <w:b/>
          <w:sz w:val="24"/>
          <w:szCs w:val="24"/>
        </w:rPr>
        <w:t>SUPPLEMENTARY</w:t>
      </w:r>
      <w:r w:rsidR="001D29F3">
        <w:rPr>
          <w:rFonts w:ascii="Tahoma" w:eastAsia="Calibri" w:hAnsi="Tahoma" w:cs="Tahoma"/>
          <w:b/>
          <w:sz w:val="24"/>
          <w:szCs w:val="24"/>
        </w:rPr>
        <w:t xml:space="preserve"> APPROPRIATION </w:t>
      </w:r>
      <w:r w:rsidR="006759D4">
        <w:rPr>
          <w:rFonts w:ascii="Tahoma" w:eastAsia="Calibri" w:hAnsi="Tahoma" w:cs="Tahoma"/>
          <w:b/>
          <w:sz w:val="24"/>
          <w:szCs w:val="24"/>
        </w:rPr>
        <w:t>BILL, 2016</w:t>
      </w:r>
    </w:p>
    <w:p w:rsidR="003F03CE" w:rsidRPr="00B0604B" w:rsidRDefault="003F03CE" w:rsidP="003F03CE">
      <w:pPr>
        <w:spacing w:after="0" w:line="240" w:lineRule="auto"/>
        <w:jc w:val="center"/>
        <w:rPr>
          <w:rFonts w:ascii="Tahoma" w:eastAsia="Times New Roman" w:hAnsi="Tahoma" w:cs="Tahoma"/>
          <w:b/>
          <w:sz w:val="24"/>
          <w:szCs w:val="24"/>
          <w:lang w:val="en-GB"/>
        </w:rPr>
      </w:pPr>
      <w:r>
        <w:rPr>
          <w:rFonts w:ascii="Tahoma" w:eastAsia="Times New Roman" w:hAnsi="Tahoma" w:cs="Tahoma"/>
          <w:b/>
          <w:sz w:val="24"/>
          <w:szCs w:val="24"/>
          <w:lang w:val="en-GB"/>
        </w:rPr>
        <w:t>(First Reading</w:t>
      </w:r>
      <w:r w:rsidRPr="00B0604B">
        <w:rPr>
          <w:rFonts w:ascii="Tahoma" w:eastAsia="Times New Roman" w:hAnsi="Tahoma" w:cs="Tahoma"/>
          <w:b/>
          <w:sz w:val="24"/>
          <w:szCs w:val="24"/>
          <w:lang w:val="en-GB"/>
        </w:rPr>
        <w:t>)</w:t>
      </w:r>
    </w:p>
    <w:p w:rsidR="006759D4" w:rsidRPr="00C27ADB" w:rsidRDefault="006759D4" w:rsidP="006759D4">
      <w:pPr>
        <w:spacing w:after="0" w:line="240" w:lineRule="auto"/>
        <w:jc w:val="both"/>
        <w:rPr>
          <w:rFonts w:ascii="Tahoma" w:eastAsia="Times New Roman" w:hAnsi="Tahoma" w:cs="Tahoma"/>
          <w:b/>
          <w:sz w:val="24"/>
          <w:szCs w:val="24"/>
          <w:lang w:val="en-GB"/>
        </w:rPr>
      </w:pPr>
      <w:r w:rsidRPr="00C27ADB">
        <w:rPr>
          <w:rFonts w:ascii="Tahoma" w:eastAsia="Times New Roman" w:hAnsi="Tahoma" w:cs="Tahoma"/>
          <w:b/>
          <w:sz w:val="24"/>
          <w:szCs w:val="24"/>
          <w:lang w:val="en-GB"/>
        </w:rPr>
        <w:t>Motion</w:t>
      </w:r>
    </w:p>
    <w:p w:rsidR="006759D4" w:rsidRPr="00C27ADB" w:rsidRDefault="006759D4" w:rsidP="006759D4">
      <w:pPr>
        <w:spacing w:after="0" w:line="240" w:lineRule="auto"/>
        <w:jc w:val="both"/>
        <w:rPr>
          <w:rFonts w:ascii="Tahoma" w:eastAsia="Times New Roman" w:hAnsi="Tahoma" w:cs="Tahoma"/>
          <w:b/>
          <w:sz w:val="24"/>
          <w:szCs w:val="24"/>
          <w:lang w:val="en-GB"/>
        </w:rPr>
      </w:pPr>
    </w:p>
    <w:p w:rsidR="006759D4" w:rsidRPr="00C27ADB" w:rsidRDefault="006759D4" w:rsidP="006759D4">
      <w:pPr>
        <w:spacing w:after="0" w:line="240" w:lineRule="auto"/>
        <w:jc w:val="both"/>
        <w:rPr>
          <w:rFonts w:ascii="Tahoma" w:eastAsia="Times New Roman" w:hAnsi="Tahoma" w:cs="Tahoma"/>
          <w:sz w:val="24"/>
          <w:szCs w:val="24"/>
          <w:lang w:val="en-GB"/>
        </w:rPr>
      </w:pPr>
      <w:r w:rsidRPr="00C27ADB">
        <w:rPr>
          <w:rFonts w:ascii="Tahoma" w:eastAsia="Times New Roman" w:hAnsi="Tahoma" w:cs="Tahoma"/>
          <w:b/>
          <w:sz w:val="24"/>
          <w:szCs w:val="24"/>
          <w:lang w:val="en-GB"/>
        </w:rPr>
        <w:t xml:space="preserve">“THAT, </w:t>
      </w:r>
      <w:r w:rsidRPr="00C27ADB">
        <w:rPr>
          <w:rFonts w:ascii="Tahoma" w:eastAsia="Times New Roman" w:hAnsi="Tahoma" w:cs="Tahoma"/>
          <w:sz w:val="24"/>
          <w:szCs w:val="24"/>
          <w:lang w:val="en-GB"/>
        </w:rPr>
        <w:t xml:space="preserve">The East African Community </w:t>
      </w:r>
      <w:r w:rsidR="001D29F3">
        <w:rPr>
          <w:rFonts w:ascii="Tahoma" w:eastAsia="Times New Roman" w:hAnsi="Tahoma" w:cs="Tahoma"/>
          <w:sz w:val="24"/>
          <w:szCs w:val="24"/>
          <w:lang w:val="en-GB"/>
        </w:rPr>
        <w:t>Supplementary Appropriation</w:t>
      </w:r>
      <w:r>
        <w:rPr>
          <w:rFonts w:ascii="Tahoma" w:eastAsia="Times New Roman" w:hAnsi="Tahoma" w:cs="Tahoma"/>
          <w:sz w:val="24"/>
          <w:szCs w:val="24"/>
          <w:lang w:val="en-GB"/>
        </w:rPr>
        <w:t xml:space="preserve"> Bill, 2016 be read for the First </w:t>
      </w:r>
      <w:r w:rsidRPr="00C27ADB">
        <w:rPr>
          <w:rFonts w:ascii="Tahoma" w:eastAsia="Times New Roman" w:hAnsi="Tahoma" w:cs="Tahoma"/>
          <w:sz w:val="24"/>
          <w:szCs w:val="24"/>
          <w:lang w:val="en-GB"/>
        </w:rPr>
        <w:t>Time.”</w:t>
      </w:r>
    </w:p>
    <w:p w:rsidR="006759D4" w:rsidRPr="00C27ADB" w:rsidRDefault="006759D4" w:rsidP="006759D4">
      <w:pPr>
        <w:spacing w:after="0" w:line="240" w:lineRule="auto"/>
        <w:jc w:val="center"/>
        <w:rPr>
          <w:rFonts w:ascii="Tahoma" w:eastAsia="Times New Roman" w:hAnsi="Tahoma" w:cs="Tahoma"/>
          <w:b/>
          <w:sz w:val="24"/>
          <w:szCs w:val="24"/>
          <w:lang w:val="en-GB"/>
        </w:rPr>
      </w:pPr>
      <w:r>
        <w:rPr>
          <w:rFonts w:ascii="Tahoma" w:eastAsia="Times New Roman" w:hAnsi="Tahoma" w:cs="Tahoma"/>
          <w:b/>
          <w:sz w:val="24"/>
          <w:szCs w:val="24"/>
          <w:lang w:val="en-GB"/>
        </w:rPr>
        <w:t>(Chairperson, Council of Ministers</w:t>
      </w:r>
      <w:r w:rsidRPr="00C27ADB">
        <w:rPr>
          <w:rFonts w:ascii="Tahoma" w:eastAsia="Times New Roman" w:hAnsi="Tahoma" w:cs="Tahoma"/>
          <w:b/>
          <w:sz w:val="24"/>
          <w:szCs w:val="24"/>
          <w:lang w:val="en-GB"/>
        </w:rPr>
        <w:t>)</w:t>
      </w:r>
    </w:p>
    <w:p w:rsidR="003F03CE" w:rsidRDefault="003F03CE" w:rsidP="003F03CE">
      <w:pPr>
        <w:pStyle w:val="ListParagraph"/>
        <w:spacing w:after="0" w:line="240" w:lineRule="auto"/>
        <w:ind w:left="360"/>
        <w:jc w:val="both"/>
        <w:rPr>
          <w:rFonts w:ascii="Tahoma" w:eastAsia="Calibri" w:hAnsi="Tahoma" w:cs="Tahoma"/>
          <w:b/>
          <w:sz w:val="24"/>
          <w:szCs w:val="24"/>
        </w:rPr>
      </w:pPr>
    </w:p>
    <w:p w:rsidR="003F03CE" w:rsidRPr="004123A7" w:rsidRDefault="003F03CE" w:rsidP="003F03CE">
      <w:pPr>
        <w:pStyle w:val="ListParagraph"/>
        <w:numPr>
          <w:ilvl w:val="0"/>
          <w:numId w:val="1"/>
        </w:numPr>
        <w:spacing w:after="0" w:line="240" w:lineRule="auto"/>
        <w:ind w:left="360" w:hanging="450"/>
        <w:jc w:val="both"/>
        <w:rPr>
          <w:rFonts w:ascii="Tahoma" w:eastAsia="Calibri" w:hAnsi="Tahoma" w:cs="Tahoma"/>
          <w:b/>
          <w:sz w:val="24"/>
          <w:szCs w:val="24"/>
        </w:rPr>
      </w:pPr>
      <w:r>
        <w:rPr>
          <w:rFonts w:ascii="Tahoma" w:eastAsia="Calibri" w:hAnsi="Tahoma" w:cs="Tahoma"/>
          <w:b/>
          <w:sz w:val="24"/>
          <w:szCs w:val="24"/>
        </w:rPr>
        <w:t>T</w:t>
      </w:r>
      <w:r w:rsidRPr="00F71886">
        <w:rPr>
          <w:rFonts w:ascii="Tahoma" w:eastAsia="Calibri" w:hAnsi="Tahoma" w:cs="Tahoma"/>
          <w:b/>
          <w:sz w:val="24"/>
          <w:szCs w:val="24"/>
        </w:rPr>
        <w:t xml:space="preserve">HE EAST AFRICAN COMMUNITY </w:t>
      </w:r>
      <w:r w:rsidR="006759D4">
        <w:rPr>
          <w:rFonts w:ascii="Tahoma" w:eastAsia="Calibri" w:hAnsi="Tahoma" w:cs="Tahoma"/>
          <w:b/>
          <w:sz w:val="24"/>
          <w:szCs w:val="24"/>
        </w:rPr>
        <w:t>CUSTOMS MANAGEMENT ACT (AMENDMENT) BILL, 2016</w:t>
      </w:r>
    </w:p>
    <w:p w:rsidR="003F03CE" w:rsidRDefault="003F03CE" w:rsidP="003F03CE">
      <w:pPr>
        <w:spacing w:after="0" w:line="240" w:lineRule="auto"/>
        <w:ind w:left="720"/>
        <w:jc w:val="center"/>
        <w:rPr>
          <w:rFonts w:ascii="Tahoma" w:eastAsia="Calibri" w:hAnsi="Tahoma" w:cs="Tahoma"/>
          <w:b/>
          <w:sz w:val="24"/>
          <w:szCs w:val="24"/>
        </w:rPr>
      </w:pPr>
    </w:p>
    <w:p w:rsidR="003F03CE" w:rsidRPr="00732B18" w:rsidRDefault="003F03CE" w:rsidP="003F03CE">
      <w:pPr>
        <w:spacing w:after="0" w:line="240" w:lineRule="auto"/>
        <w:ind w:left="720"/>
        <w:jc w:val="center"/>
        <w:rPr>
          <w:rFonts w:ascii="Tahoma" w:eastAsia="Calibri" w:hAnsi="Tahoma" w:cs="Tahoma"/>
          <w:b/>
          <w:sz w:val="24"/>
          <w:szCs w:val="24"/>
        </w:rPr>
      </w:pPr>
      <w:r w:rsidRPr="00C27ADB">
        <w:rPr>
          <w:rFonts w:ascii="Tahoma" w:eastAsia="Calibri" w:hAnsi="Tahoma" w:cs="Tahoma"/>
          <w:b/>
          <w:sz w:val="24"/>
          <w:szCs w:val="24"/>
        </w:rPr>
        <w:t xml:space="preserve"> (</w:t>
      </w:r>
      <w:r w:rsidR="006759D4">
        <w:rPr>
          <w:rFonts w:ascii="Tahoma" w:eastAsia="Calibri" w:hAnsi="Tahoma" w:cs="Tahoma"/>
          <w:b/>
          <w:sz w:val="24"/>
          <w:szCs w:val="24"/>
        </w:rPr>
        <w:t>First</w:t>
      </w:r>
      <w:r w:rsidRPr="00C27ADB">
        <w:rPr>
          <w:rFonts w:ascii="Tahoma" w:eastAsia="Calibri" w:hAnsi="Tahoma" w:cs="Tahoma"/>
          <w:b/>
          <w:sz w:val="24"/>
          <w:szCs w:val="24"/>
        </w:rPr>
        <w:t xml:space="preserve"> Reading)</w:t>
      </w:r>
    </w:p>
    <w:p w:rsidR="003F03CE" w:rsidRPr="00C27ADB" w:rsidRDefault="003F03CE" w:rsidP="003F03CE">
      <w:pPr>
        <w:spacing w:after="0" w:line="240" w:lineRule="auto"/>
        <w:jc w:val="both"/>
        <w:rPr>
          <w:rFonts w:ascii="Tahoma" w:eastAsia="Times New Roman" w:hAnsi="Tahoma" w:cs="Tahoma"/>
          <w:b/>
          <w:sz w:val="24"/>
          <w:szCs w:val="24"/>
          <w:lang w:val="en-GB"/>
        </w:rPr>
      </w:pPr>
      <w:r w:rsidRPr="00C27ADB">
        <w:rPr>
          <w:rFonts w:ascii="Tahoma" w:eastAsia="Times New Roman" w:hAnsi="Tahoma" w:cs="Tahoma"/>
          <w:b/>
          <w:sz w:val="24"/>
          <w:szCs w:val="24"/>
          <w:lang w:val="en-GB"/>
        </w:rPr>
        <w:t>Motion</w:t>
      </w:r>
    </w:p>
    <w:p w:rsidR="003F03CE" w:rsidRPr="00C27ADB" w:rsidRDefault="003F03CE" w:rsidP="003F03CE">
      <w:pPr>
        <w:spacing w:after="0" w:line="240" w:lineRule="auto"/>
        <w:jc w:val="both"/>
        <w:rPr>
          <w:rFonts w:ascii="Tahoma" w:eastAsia="Times New Roman" w:hAnsi="Tahoma" w:cs="Tahoma"/>
          <w:b/>
          <w:sz w:val="24"/>
          <w:szCs w:val="24"/>
          <w:lang w:val="en-GB"/>
        </w:rPr>
      </w:pPr>
    </w:p>
    <w:p w:rsidR="003F03CE" w:rsidRPr="00C27ADB" w:rsidRDefault="003F03CE" w:rsidP="003F03CE">
      <w:pPr>
        <w:spacing w:after="0" w:line="240" w:lineRule="auto"/>
        <w:jc w:val="both"/>
        <w:rPr>
          <w:rFonts w:ascii="Tahoma" w:eastAsia="Times New Roman" w:hAnsi="Tahoma" w:cs="Tahoma"/>
          <w:sz w:val="24"/>
          <w:szCs w:val="24"/>
          <w:lang w:val="en-GB"/>
        </w:rPr>
      </w:pPr>
      <w:r w:rsidRPr="00C27ADB">
        <w:rPr>
          <w:rFonts w:ascii="Tahoma" w:eastAsia="Times New Roman" w:hAnsi="Tahoma" w:cs="Tahoma"/>
          <w:b/>
          <w:sz w:val="24"/>
          <w:szCs w:val="24"/>
          <w:lang w:val="en-GB"/>
        </w:rPr>
        <w:t xml:space="preserve">“THAT, </w:t>
      </w:r>
      <w:r w:rsidRPr="00C27ADB">
        <w:rPr>
          <w:rFonts w:ascii="Tahoma" w:eastAsia="Times New Roman" w:hAnsi="Tahoma" w:cs="Tahoma"/>
          <w:sz w:val="24"/>
          <w:szCs w:val="24"/>
          <w:lang w:val="en-GB"/>
        </w:rPr>
        <w:t xml:space="preserve">The East African Community </w:t>
      </w:r>
      <w:r w:rsidR="006759D4">
        <w:rPr>
          <w:rFonts w:ascii="Tahoma" w:eastAsia="Times New Roman" w:hAnsi="Tahoma" w:cs="Tahoma"/>
          <w:sz w:val="24"/>
          <w:szCs w:val="24"/>
          <w:lang w:val="en-GB"/>
        </w:rPr>
        <w:t>Customs Management Act (Amendment) Bill, 2016 be read for the First Time.</w:t>
      </w:r>
      <w:r w:rsidRPr="00C27ADB">
        <w:rPr>
          <w:rFonts w:ascii="Tahoma" w:eastAsia="Times New Roman" w:hAnsi="Tahoma" w:cs="Tahoma"/>
          <w:sz w:val="24"/>
          <w:szCs w:val="24"/>
          <w:lang w:val="en-GB"/>
        </w:rPr>
        <w:t>”</w:t>
      </w:r>
    </w:p>
    <w:p w:rsidR="001D29F3" w:rsidRPr="00C27ADB" w:rsidRDefault="006759D4" w:rsidP="00412A36">
      <w:pPr>
        <w:spacing w:after="0" w:line="240" w:lineRule="auto"/>
        <w:jc w:val="center"/>
        <w:rPr>
          <w:rFonts w:ascii="Tahoma" w:eastAsia="Times New Roman" w:hAnsi="Tahoma" w:cs="Tahoma"/>
          <w:b/>
          <w:sz w:val="24"/>
          <w:szCs w:val="24"/>
          <w:lang w:val="en-GB"/>
        </w:rPr>
      </w:pPr>
      <w:r>
        <w:rPr>
          <w:rFonts w:ascii="Tahoma" w:eastAsia="Times New Roman" w:hAnsi="Tahoma" w:cs="Tahoma"/>
          <w:b/>
          <w:sz w:val="24"/>
          <w:szCs w:val="24"/>
          <w:lang w:val="en-GB"/>
        </w:rPr>
        <w:t>(Chairperson, Council of Ministers</w:t>
      </w:r>
      <w:r w:rsidR="003F03CE" w:rsidRPr="00C27ADB">
        <w:rPr>
          <w:rFonts w:ascii="Tahoma" w:eastAsia="Times New Roman" w:hAnsi="Tahoma" w:cs="Tahoma"/>
          <w:b/>
          <w:sz w:val="24"/>
          <w:szCs w:val="24"/>
          <w:lang w:val="en-GB"/>
        </w:rPr>
        <w:t>)</w:t>
      </w:r>
    </w:p>
    <w:p w:rsidR="006759D4" w:rsidRPr="00EB46DA" w:rsidRDefault="006759D4" w:rsidP="00EB46DA">
      <w:pPr>
        <w:tabs>
          <w:tab w:val="left" w:pos="360"/>
        </w:tabs>
        <w:spacing w:after="0" w:line="240" w:lineRule="auto"/>
        <w:jc w:val="both"/>
        <w:rPr>
          <w:rFonts w:ascii="Tahoma" w:eastAsia="Calibri" w:hAnsi="Tahoma" w:cs="Tahoma"/>
          <w:b/>
          <w:sz w:val="24"/>
          <w:szCs w:val="24"/>
        </w:rPr>
      </w:pPr>
    </w:p>
    <w:p w:rsidR="001D29F3" w:rsidRDefault="001D29F3" w:rsidP="003F03CE">
      <w:pPr>
        <w:pStyle w:val="ListParagraph"/>
        <w:numPr>
          <w:ilvl w:val="0"/>
          <w:numId w:val="1"/>
        </w:numPr>
        <w:tabs>
          <w:tab w:val="left" w:pos="360"/>
        </w:tabs>
        <w:spacing w:after="0" w:line="240" w:lineRule="auto"/>
        <w:ind w:left="360" w:hanging="450"/>
        <w:jc w:val="both"/>
        <w:rPr>
          <w:rFonts w:ascii="Tahoma" w:eastAsia="Calibri" w:hAnsi="Tahoma" w:cs="Tahoma"/>
          <w:b/>
          <w:sz w:val="24"/>
          <w:szCs w:val="24"/>
        </w:rPr>
      </w:pPr>
      <w:r>
        <w:rPr>
          <w:rFonts w:ascii="Tahoma" w:eastAsia="Calibri" w:hAnsi="Tahoma" w:cs="Tahoma"/>
          <w:b/>
          <w:sz w:val="24"/>
          <w:szCs w:val="24"/>
        </w:rPr>
        <w:t>THE EAST AFRICAN COMMUNITY SECTIONAL PROPERTIES BILL, 2016</w:t>
      </w:r>
    </w:p>
    <w:p w:rsidR="001D29F3" w:rsidRDefault="001D29F3" w:rsidP="001D29F3">
      <w:pPr>
        <w:pStyle w:val="ListParagraph"/>
        <w:tabs>
          <w:tab w:val="left" w:pos="360"/>
        </w:tabs>
        <w:spacing w:after="0" w:line="240" w:lineRule="auto"/>
        <w:ind w:left="360"/>
        <w:jc w:val="both"/>
        <w:rPr>
          <w:rFonts w:ascii="Tahoma" w:eastAsia="Calibri" w:hAnsi="Tahoma" w:cs="Tahoma"/>
          <w:b/>
          <w:sz w:val="24"/>
          <w:szCs w:val="24"/>
        </w:rPr>
      </w:pPr>
    </w:p>
    <w:p w:rsidR="001D29F3" w:rsidRPr="00C27ADB" w:rsidRDefault="001D29F3" w:rsidP="001D29F3">
      <w:pPr>
        <w:spacing w:after="0" w:line="240" w:lineRule="auto"/>
        <w:jc w:val="both"/>
        <w:rPr>
          <w:rFonts w:ascii="Tahoma" w:eastAsia="Times New Roman" w:hAnsi="Tahoma" w:cs="Tahoma"/>
          <w:b/>
          <w:sz w:val="24"/>
          <w:szCs w:val="24"/>
          <w:lang w:val="en-GB"/>
        </w:rPr>
      </w:pPr>
      <w:r w:rsidRPr="00C27ADB">
        <w:rPr>
          <w:rFonts w:ascii="Tahoma" w:eastAsia="Times New Roman" w:hAnsi="Tahoma" w:cs="Tahoma"/>
          <w:b/>
          <w:sz w:val="24"/>
          <w:szCs w:val="24"/>
          <w:lang w:val="en-GB"/>
        </w:rPr>
        <w:t>Motion</w:t>
      </w:r>
    </w:p>
    <w:p w:rsidR="001D29F3" w:rsidRPr="00C27ADB" w:rsidRDefault="001D29F3" w:rsidP="001D29F3">
      <w:pPr>
        <w:spacing w:after="0" w:line="240" w:lineRule="auto"/>
        <w:jc w:val="both"/>
        <w:rPr>
          <w:rFonts w:ascii="Tahoma" w:eastAsia="Times New Roman" w:hAnsi="Tahoma" w:cs="Tahoma"/>
          <w:b/>
          <w:sz w:val="24"/>
          <w:szCs w:val="24"/>
          <w:lang w:val="en-GB"/>
        </w:rPr>
      </w:pPr>
    </w:p>
    <w:p w:rsidR="001D29F3" w:rsidRPr="00C27ADB" w:rsidRDefault="001D29F3" w:rsidP="001D29F3">
      <w:pPr>
        <w:spacing w:after="0" w:line="240" w:lineRule="auto"/>
        <w:jc w:val="both"/>
        <w:rPr>
          <w:rFonts w:ascii="Tahoma" w:eastAsia="Times New Roman" w:hAnsi="Tahoma" w:cs="Tahoma"/>
          <w:sz w:val="24"/>
          <w:szCs w:val="24"/>
          <w:lang w:val="en-GB"/>
        </w:rPr>
      </w:pPr>
      <w:r w:rsidRPr="00C27ADB">
        <w:rPr>
          <w:rFonts w:ascii="Tahoma" w:eastAsia="Times New Roman" w:hAnsi="Tahoma" w:cs="Tahoma"/>
          <w:b/>
          <w:sz w:val="24"/>
          <w:szCs w:val="24"/>
          <w:lang w:val="en-GB"/>
        </w:rPr>
        <w:t xml:space="preserve">“THAT, </w:t>
      </w:r>
      <w:r w:rsidRPr="00C27ADB">
        <w:rPr>
          <w:rFonts w:ascii="Tahoma" w:eastAsia="Times New Roman" w:hAnsi="Tahoma" w:cs="Tahoma"/>
          <w:sz w:val="24"/>
          <w:szCs w:val="24"/>
          <w:lang w:val="en-GB"/>
        </w:rPr>
        <w:t xml:space="preserve">The East African Community </w:t>
      </w:r>
      <w:r>
        <w:rPr>
          <w:rFonts w:ascii="Tahoma" w:eastAsia="Times New Roman" w:hAnsi="Tahoma" w:cs="Tahoma"/>
          <w:sz w:val="24"/>
          <w:szCs w:val="24"/>
          <w:lang w:val="en-GB"/>
        </w:rPr>
        <w:t>Sectional Properties Bill, 2016 be read for the First Time.</w:t>
      </w:r>
      <w:r w:rsidRPr="00C27ADB">
        <w:rPr>
          <w:rFonts w:ascii="Tahoma" w:eastAsia="Times New Roman" w:hAnsi="Tahoma" w:cs="Tahoma"/>
          <w:sz w:val="24"/>
          <w:szCs w:val="24"/>
          <w:lang w:val="en-GB"/>
        </w:rPr>
        <w:t>”</w:t>
      </w:r>
    </w:p>
    <w:p w:rsidR="001D29F3" w:rsidRDefault="001D29F3" w:rsidP="001D29F3">
      <w:pPr>
        <w:spacing w:after="0" w:line="240" w:lineRule="auto"/>
        <w:jc w:val="center"/>
        <w:rPr>
          <w:rFonts w:ascii="Tahoma" w:eastAsia="Times New Roman" w:hAnsi="Tahoma" w:cs="Tahoma"/>
          <w:b/>
          <w:sz w:val="24"/>
          <w:szCs w:val="24"/>
          <w:lang w:val="en-GB"/>
        </w:rPr>
      </w:pPr>
      <w:r>
        <w:rPr>
          <w:rFonts w:ascii="Tahoma" w:eastAsia="Times New Roman" w:hAnsi="Tahoma" w:cs="Tahoma"/>
          <w:b/>
          <w:sz w:val="24"/>
          <w:szCs w:val="24"/>
          <w:lang w:val="en-GB"/>
        </w:rPr>
        <w:t xml:space="preserve">(Hon. </w:t>
      </w:r>
      <w:proofErr w:type="spellStart"/>
      <w:r>
        <w:rPr>
          <w:rFonts w:ascii="Tahoma" w:eastAsia="Times New Roman" w:hAnsi="Tahoma" w:cs="Tahoma"/>
          <w:b/>
          <w:sz w:val="24"/>
          <w:szCs w:val="24"/>
          <w:lang w:val="en-GB"/>
        </w:rPr>
        <w:t>Dr.</w:t>
      </w:r>
      <w:proofErr w:type="spellEnd"/>
      <w:r>
        <w:rPr>
          <w:rFonts w:ascii="Tahoma" w:eastAsia="Times New Roman" w:hAnsi="Tahoma" w:cs="Tahoma"/>
          <w:b/>
          <w:sz w:val="24"/>
          <w:szCs w:val="24"/>
          <w:lang w:val="en-GB"/>
        </w:rPr>
        <w:t xml:space="preserve"> James </w:t>
      </w:r>
      <w:proofErr w:type="spellStart"/>
      <w:r>
        <w:rPr>
          <w:rFonts w:ascii="Tahoma" w:eastAsia="Times New Roman" w:hAnsi="Tahoma" w:cs="Tahoma"/>
          <w:b/>
          <w:sz w:val="24"/>
          <w:szCs w:val="24"/>
          <w:lang w:val="en-GB"/>
        </w:rPr>
        <w:t>Ndahiro</w:t>
      </w:r>
      <w:proofErr w:type="spellEnd"/>
      <w:r w:rsidRPr="00C27ADB">
        <w:rPr>
          <w:rFonts w:ascii="Tahoma" w:eastAsia="Times New Roman" w:hAnsi="Tahoma" w:cs="Tahoma"/>
          <w:b/>
          <w:sz w:val="24"/>
          <w:szCs w:val="24"/>
          <w:lang w:val="en-GB"/>
        </w:rPr>
        <w:t>)</w:t>
      </w:r>
    </w:p>
    <w:p w:rsidR="00412A36" w:rsidRDefault="00412A36" w:rsidP="001D29F3">
      <w:pPr>
        <w:spacing w:after="0" w:line="240" w:lineRule="auto"/>
        <w:jc w:val="center"/>
        <w:rPr>
          <w:rFonts w:ascii="Tahoma" w:eastAsia="Times New Roman" w:hAnsi="Tahoma" w:cs="Tahoma"/>
          <w:b/>
          <w:sz w:val="24"/>
          <w:szCs w:val="24"/>
          <w:lang w:val="en-GB"/>
        </w:rPr>
      </w:pPr>
    </w:p>
    <w:p w:rsidR="00412A36" w:rsidRDefault="00412A36" w:rsidP="001D29F3">
      <w:pPr>
        <w:spacing w:after="0" w:line="240" w:lineRule="auto"/>
        <w:jc w:val="center"/>
        <w:rPr>
          <w:rFonts w:ascii="Tahoma" w:eastAsia="Times New Roman" w:hAnsi="Tahoma" w:cs="Tahoma"/>
          <w:b/>
          <w:sz w:val="24"/>
          <w:szCs w:val="24"/>
          <w:lang w:val="en-GB"/>
        </w:rPr>
      </w:pPr>
    </w:p>
    <w:p w:rsidR="00412A36" w:rsidRDefault="00412A36" w:rsidP="001D29F3">
      <w:pPr>
        <w:spacing w:after="0" w:line="240" w:lineRule="auto"/>
        <w:jc w:val="center"/>
        <w:rPr>
          <w:rFonts w:ascii="Tahoma" w:eastAsia="Times New Roman" w:hAnsi="Tahoma" w:cs="Tahoma"/>
          <w:b/>
          <w:sz w:val="24"/>
          <w:szCs w:val="24"/>
          <w:lang w:val="en-GB"/>
        </w:rPr>
      </w:pPr>
    </w:p>
    <w:p w:rsidR="00412A36" w:rsidRPr="00C27ADB" w:rsidRDefault="00412A36" w:rsidP="001D29F3">
      <w:pPr>
        <w:spacing w:after="0" w:line="240" w:lineRule="auto"/>
        <w:jc w:val="center"/>
        <w:rPr>
          <w:rFonts w:ascii="Tahoma" w:eastAsia="Times New Roman" w:hAnsi="Tahoma" w:cs="Tahoma"/>
          <w:b/>
          <w:sz w:val="24"/>
          <w:szCs w:val="24"/>
          <w:lang w:val="en-GB"/>
        </w:rPr>
      </w:pPr>
    </w:p>
    <w:p w:rsidR="001D29F3" w:rsidRDefault="001D29F3" w:rsidP="001D29F3">
      <w:pPr>
        <w:pStyle w:val="ListParagraph"/>
        <w:tabs>
          <w:tab w:val="left" w:pos="360"/>
        </w:tabs>
        <w:spacing w:after="0" w:line="240" w:lineRule="auto"/>
        <w:ind w:left="360"/>
        <w:jc w:val="both"/>
        <w:rPr>
          <w:rFonts w:ascii="Tahoma" w:eastAsia="Calibri" w:hAnsi="Tahoma" w:cs="Tahoma"/>
          <w:b/>
          <w:sz w:val="24"/>
          <w:szCs w:val="24"/>
        </w:rPr>
      </w:pPr>
    </w:p>
    <w:p w:rsidR="003F03CE" w:rsidRPr="00732B18" w:rsidRDefault="003F03CE" w:rsidP="003F03CE">
      <w:pPr>
        <w:pStyle w:val="ListParagraph"/>
        <w:numPr>
          <w:ilvl w:val="0"/>
          <w:numId w:val="1"/>
        </w:numPr>
        <w:tabs>
          <w:tab w:val="left" w:pos="360"/>
        </w:tabs>
        <w:spacing w:after="0" w:line="240" w:lineRule="auto"/>
        <w:ind w:left="360" w:hanging="450"/>
        <w:jc w:val="both"/>
        <w:rPr>
          <w:rFonts w:ascii="Tahoma" w:eastAsia="Calibri" w:hAnsi="Tahoma" w:cs="Tahoma"/>
          <w:b/>
          <w:sz w:val="24"/>
          <w:szCs w:val="24"/>
        </w:rPr>
      </w:pPr>
      <w:r w:rsidRPr="00732B18">
        <w:rPr>
          <w:rFonts w:ascii="Tahoma" w:eastAsia="Calibri" w:hAnsi="Tahoma" w:cs="Tahoma"/>
          <w:b/>
          <w:sz w:val="24"/>
          <w:szCs w:val="24"/>
        </w:rPr>
        <w:t>REPORT OF THE COMMITTEE ON ACCOUNTS ON THE OVERSIGHT ACTIVITY UNDERTAKEN WITH THE EAC INSTITUTIONS ON GOVERNANCE, PROJECT PERFORMANCE AND</w:t>
      </w:r>
      <w:r>
        <w:rPr>
          <w:rFonts w:ascii="Tahoma" w:eastAsia="Calibri" w:hAnsi="Tahoma" w:cs="Tahoma"/>
          <w:b/>
          <w:sz w:val="24"/>
          <w:szCs w:val="24"/>
        </w:rPr>
        <w:t xml:space="preserve"> IMPLEMENTATION OF THE ASSEMBLY </w:t>
      </w:r>
      <w:r w:rsidRPr="00732B18">
        <w:rPr>
          <w:rFonts w:ascii="Tahoma" w:eastAsia="Calibri" w:hAnsi="Tahoma" w:cs="Tahoma"/>
          <w:b/>
          <w:sz w:val="24"/>
          <w:szCs w:val="24"/>
        </w:rPr>
        <w:t>RECOMMENDATIONS</w:t>
      </w:r>
    </w:p>
    <w:p w:rsidR="003F03CE" w:rsidRDefault="003F03CE" w:rsidP="003F03CE">
      <w:pPr>
        <w:spacing w:after="0" w:line="240" w:lineRule="auto"/>
        <w:rPr>
          <w:rFonts w:ascii="Tahoma" w:eastAsia="Calibri" w:hAnsi="Tahoma" w:cs="Tahoma"/>
          <w:b/>
          <w:bCs/>
          <w:sz w:val="23"/>
          <w:szCs w:val="23"/>
          <w:lang w:val="en-GB"/>
        </w:rPr>
      </w:pPr>
    </w:p>
    <w:p w:rsidR="003F03CE" w:rsidRDefault="003F03CE" w:rsidP="003F03CE">
      <w:pPr>
        <w:spacing w:after="0" w:line="240" w:lineRule="auto"/>
        <w:rPr>
          <w:rFonts w:ascii="Tahoma" w:eastAsia="Calibri" w:hAnsi="Tahoma" w:cs="Tahoma"/>
          <w:b/>
          <w:bCs/>
          <w:sz w:val="23"/>
          <w:szCs w:val="23"/>
          <w:lang w:val="en-GB"/>
        </w:rPr>
      </w:pPr>
      <w:r w:rsidRPr="003C7A77">
        <w:rPr>
          <w:rFonts w:ascii="Tahoma" w:eastAsia="Calibri" w:hAnsi="Tahoma" w:cs="Tahoma"/>
          <w:b/>
          <w:bCs/>
          <w:sz w:val="23"/>
          <w:szCs w:val="23"/>
          <w:lang w:val="en-GB"/>
        </w:rPr>
        <w:t>M</w:t>
      </w:r>
      <w:r>
        <w:rPr>
          <w:rFonts w:ascii="Tahoma" w:eastAsia="Calibri" w:hAnsi="Tahoma" w:cs="Tahoma"/>
          <w:b/>
          <w:bCs/>
          <w:sz w:val="23"/>
          <w:szCs w:val="23"/>
          <w:lang w:val="en-GB"/>
        </w:rPr>
        <w:t>otion</w:t>
      </w:r>
    </w:p>
    <w:p w:rsidR="003F03CE" w:rsidRPr="00FE1B09" w:rsidRDefault="003F03CE" w:rsidP="003F03CE">
      <w:pPr>
        <w:spacing w:after="0" w:line="240" w:lineRule="auto"/>
        <w:jc w:val="both"/>
        <w:rPr>
          <w:rFonts w:ascii="Tahoma" w:eastAsia="Times New Roman" w:hAnsi="Tahoma" w:cs="Tahoma"/>
          <w:b/>
          <w:bCs/>
          <w:caps/>
          <w:sz w:val="23"/>
          <w:szCs w:val="23"/>
          <w:lang w:val="en-GB"/>
        </w:rPr>
      </w:pPr>
    </w:p>
    <w:p w:rsidR="003F03CE" w:rsidRDefault="003F03CE" w:rsidP="003F03CE">
      <w:pPr>
        <w:spacing w:after="0" w:line="240" w:lineRule="auto"/>
        <w:jc w:val="both"/>
        <w:rPr>
          <w:rFonts w:ascii="Tahoma" w:eastAsia="Times New Roman" w:hAnsi="Tahoma" w:cs="Tahoma"/>
          <w:sz w:val="23"/>
          <w:szCs w:val="23"/>
          <w:lang w:val="en-GB"/>
        </w:rPr>
      </w:pPr>
      <w:r w:rsidRPr="00FE1B09">
        <w:rPr>
          <w:rFonts w:ascii="Tahoma" w:eastAsia="Times New Roman" w:hAnsi="Tahoma" w:cs="Tahoma"/>
          <w:b/>
          <w:bCs/>
          <w:caps/>
          <w:sz w:val="23"/>
          <w:szCs w:val="23"/>
          <w:lang w:val="en-GB"/>
        </w:rPr>
        <w:t xml:space="preserve">“that, </w:t>
      </w:r>
      <w:r>
        <w:rPr>
          <w:rFonts w:ascii="Tahoma" w:eastAsia="Times New Roman" w:hAnsi="Tahoma" w:cs="Tahoma"/>
          <w:caps/>
          <w:sz w:val="23"/>
          <w:szCs w:val="23"/>
          <w:lang w:val="en-GB"/>
        </w:rPr>
        <w:t>t</w:t>
      </w:r>
      <w:r>
        <w:rPr>
          <w:rFonts w:ascii="Tahoma" w:eastAsia="Times New Roman" w:hAnsi="Tahoma" w:cs="Tahoma"/>
          <w:sz w:val="23"/>
          <w:szCs w:val="23"/>
          <w:lang w:val="en-GB"/>
        </w:rPr>
        <w:t xml:space="preserve">he Report of the Committee on Accounts </w:t>
      </w:r>
      <w:r w:rsidRPr="0092194F">
        <w:rPr>
          <w:rFonts w:ascii="Tahoma" w:eastAsia="Calibri" w:hAnsi="Tahoma" w:cs="Tahoma"/>
          <w:sz w:val="24"/>
          <w:szCs w:val="24"/>
        </w:rPr>
        <w:t xml:space="preserve">on the </w:t>
      </w:r>
      <w:r>
        <w:rPr>
          <w:rFonts w:ascii="Tahoma" w:eastAsia="Calibri" w:hAnsi="Tahoma" w:cs="Tahoma"/>
          <w:sz w:val="24"/>
          <w:szCs w:val="24"/>
        </w:rPr>
        <w:t>O</w:t>
      </w:r>
      <w:r w:rsidRPr="0092194F">
        <w:rPr>
          <w:rFonts w:ascii="Tahoma" w:eastAsia="Calibri" w:hAnsi="Tahoma" w:cs="Tahoma"/>
          <w:sz w:val="24"/>
          <w:szCs w:val="24"/>
        </w:rPr>
        <w:t>ver</w:t>
      </w:r>
      <w:r>
        <w:rPr>
          <w:rFonts w:ascii="Tahoma" w:eastAsia="Calibri" w:hAnsi="Tahoma" w:cs="Tahoma"/>
          <w:sz w:val="24"/>
          <w:szCs w:val="24"/>
        </w:rPr>
        <w:t>sight activity undertaken with</w:t>
      </w:r>
      <w:r w:rsidRPr="0092194F">
        <w:rPr>
          <w:rFonts w:ascii="Tahoma" w:eastAsia="Calibri" w:hAnsi="Tahoma" w:cs="Tahoma"/>
          <w:sz w:val="24"/>
          <w:szCs w:val="24"/>
        </w:rPr>
        <w:t xml:space="preserve"> the EAC Institutions </w:t>
      </w:r>
      <w:r>
        <w:rPr>
          <w:rFonts w:ascii="Tahoma" w:eastAsia="Calibri" w:hAnsi="Tahoma" w:cs="Tahoma"/>
          <w:sz w:val="24"/>
          <w:szCs w:val="24"/>
        </w:rPr>
        <w:t>on Governance, Project Performance and Implementation of the Assembly recommendations be adopted</w:t>
      </w:r>
      <w:r w:rsidRPr="00FE1B09">
        <w:rPr>
          <w:rFonts w:ascii="Tahoma" w:eastAsia="Times New Roman" w:hAnsi="Tahoma" w:cs="Tahoma"/>
          <w:sz w:val="23"/>
          <w:szCs w:val="23"/>
          <w:lang w:val="en-GB"/>
        </w:rPr>
        <w:t>”.</w:t>
      </w:r>
    </w:p>
    <w:p w:rsidR="003F03CE" w:rsidRPr="00FE1B09" w:rsidRDefault="003F03CE" w:rsidP="003F03CE">
      <w:pPr>
        <w:spacing w:after="0" w:line="240" w:lineRule="auto"/>
        <w:jc w:val="both"/>
        <w:rPr>
          <w:rFonts w:ascii="Tahoma" w:eastAsia="Times New Roman" w:hAnsi="Tahoma" w:cs="Tahoma"/>
          <w:sz w:val="23"/>
          <w:szCs w:val="23"/>
          <w:lang w:val="en-GB"/>
        </w:rPr>
      </w:pPr>
    </w:p>
    <w:p w:rsidR="003F03CE" w:rsidRPr="00FE1B09" w:rsidRDefault="003F03CE" w:rsidP="003F03CE">
      <w:pPr>
        <w:spacing w:after="0" w:line="240" w:lineRule="auto"/>
        <w:jc w:val="center"/>
        <w:rPr>
          <w:rFonts w:ascii="Tahoma" w:eastAsia="Times New Roman" w:hAnsi="Tahoma" w:cs="Tahoma"/>
          <w:b/>
          <w:sz w:val="23"/>
          <w:szCs w:val="23"/>
          <w:lang w:val="en-GB"/>
        </w:rPr>
      </w:pPr>
      <w:r>
        <w:rPr>
          <w:rFonts w:ascii="Tahoma" w:eastAsia="Times New Roman" w:hAnsi="Tahoma" w:cs="Tahoma"/>
          <w:b/>
          <w:sz w:val="23"/>
          <w:szCs w:val="23"/>
          <w:lang w:val="en-GB"/>
        </w:rPr>
        <w:t>(Chairperson, Committee on Accounts</w:t>
      </w:r>
      <w:r w:rsidRPr="00FE1B09">
        <w:rPr>
          <w:rFonts w:ascii="Tahoma" w:eastAsia="Times New Roman" w:hAnsi="Tahoma" w:cs="Tahoma"/>
          <w:b/>
          <w:sz w:val="23"/>
          <w:szCs w:val="23"/>
          <w:lang w:val="en-GB"/>
        </w:rPr>
        <w:t>)</w:t>
      </w:r>
    </w:p>
    <w:p w:rsidR="003F03CE" w:rsidRDefault="003F03CE" w:rsidP="003F03CE">
      <w:pPr>
        <w:spacing w:after="0" w:line="240" w:lineRule="auto"/>
        <w:rPr>
          <w:rFonts w:ascii="Tahoma" w:eastAsia="Times New Roman" w:hAnsi="Tahoma" w:cs="Tahoma"/>
          <w:b/>
          <w:sz w:val="12"/>
          <w:szCs w:val="12"/>
          <w:lang w:val="en-GB"/>
        </w:rPr>
      </w:pPr>
    </w:p>
    <w:p w:rsidR="003F03CE" w:rsidRDefault="003F03CE" w:rsidP="003F03CE">
      <w:pPr>
        <w:spacing w:after="0" w:line="240" w:lineRule="auto"/>
        <w:rPr>
          <w:rFonts w:ascii="Tahoma" w:eastAsia="Times New Roman" w:hAnsi="Tahoma" w:cs="Tahoma"/>
          <w:b/>
          <w:sz w:val="12"/>
          <w:szCs w:val="12"/>
          <w:lang w:val="en-GB"/>
        </w:rPr>
      </w:pPr>
    </w:p>
    <w:p w:rsidR="003F03CE" w:rsidRPr="006759D4" w:rsidRDefault="006759D4" w:rsidP="00FB511D">
      <w:pPr>
        <w:pStyle w:val="ListParagraph"/>
        <w:numPr>
          <w:ilvl w:val="0"/>
          <w:numId w:val="1"/>
        </w:numPr>
        <w:spacing w:after="0" w:line="240" w:lineRule="auto"/>
        <w:ind w:left="360"/>
        <w:rPr>
          <w:rFonts w:ascii="Tahoma" w:eastAsia="Calibri" w:hAnsi="Tahoma" w:cs="Tahoma"/>
          <w:b/>
          <w:sz w:val="24"/>
          <w:szCs w:val="24"/>
        </w:rPr>
      </w:pPr>
      <w:r>
        <w:rPr>
          <w:rFonts w:ascii="Tahoma" w:eastAsia="Calibri" w:hAnsi="Tahoma" w:cs="Tahoma"/>
          <w:b/>
          <w:sz w:val="24"/>
          <w:szCs w:val="24"/>
        </w:rPr>
        <w:t>QUESTIONS FOR ORAL ANSWERS</w:t>
      </w:r>
    </w:p>
    <w:p w:rsidR="003F03CE" w:rsidRDefault="003F03CE" w:rsidP="00FB511D">
      <w:pPr>
        <w:spacing w:after="0" w:line="240" w:lineRule="auto"/>
        <w:ind w:left="360" w:hanging="360"/>
        <w:rPr>
          <w:rFonts w:ascii="Tahoma" w:eastAsia="Times New Roman" w:hAnsi="Tahoma" w:cs="Tahoma"/>
          <w:b/>
          <w:sz w:val="12"/>
          <w:szCs w:val="12"/>
          <w:lang w:val="en-GB"/>
        </w:rPr>
      </w:pPr>
    </w:p>
    <w:p w:rsidR="003F03CE" w:rsidRDefault="003F03CE" w:rsidP="00FB511D">
      <w:pPr>
        <w:spacing w:after="0" w:line="240" w:lineRule="auto"/>
        <w:ind w:left="360" w:hanging="360"/>
        <w:rPr>
          <w:rFonts w:ascii="Tahoma" w:eastAsia="Times New Roman" w:hAnsi="Tahoma" w:cs="Tahoma"/>
          <w:b/>
          <w:sz w:val="12"/>
          <w:szCs w:val="12"/>
          <w:lang w:val="en-GB"/>
        </w:rPr>
      </w:pPr>
    </w:p>
    <w:p w:rsidR="00EB46DA" w:rsidRDefault="00EB46DA" w:rsidP="00EB46DA">
      <w:pPr>
        <w:spacing w:after="0" w:line="240" w:lineRule="auto"/>
        <w:rPr>
          <w:rFonts w:ascii="Tahoma" w:eastAsia="Calibri" w:hAnsi="Tahoma" w:cs="Tahoma"/>
          <w:b/>
          <w:sz w:val="24"/>
          <w:szCs w:val="24"/>
        </w:rPr>
      </w:pPr>
      <w:r w:rsidRPr="00FB511D">
        <w:rPr>
          <w:rFonts w:ascii="Tahoma" w:eastAsia="Calibri" w:hAnsi="Tahoma" w:cs="Tahoma"/>
          <w:b/>
          <w:sz w:val="24"/>
          <w:szCs w:val="24"/>
        </w:rPr>
        <w:t>The Hon. Isabelle</w:t>
      </w:r>
      <w:r w:rsidR="005024BC">
        <w:rPr>
          <w:rFonts w:ascii="Tahoma" w:eastAsia="Calibri" w:hAnsi="Tahoma" w:cs="Tahoma"/>
          <w:b/>
          <w:sz w:val="24"/>
          <w:szCs w:val="24"/>
        </w:rPr>
        <w:t xml:space="preserve"> </w:t>
      </w:r>
      <w:proofErr w:type="spellStart"/>
      <w:r w:rsidR="005024BC">
        <w:rPr>
          <w:rFonts w:ascii="Tahoma" w:eastAsia="Calibri" w:hAnsi="Tahoma" w:cs="Tahoma"/>
          <w:b/>
          <w:sz w:val="24"/>
          <w:szCs w:val="24"/>
        </w:rPr>
        <w:t>Ndahayo</w:t>
      </w:r>
      <w:bookmarkStart w:id="0" w:name="_GoBack"/>
      <w:bookmarkEnd w:id="0"/>
      <w:proofErr w:type="spellEnd"/>
      <w:r w:rsidRPr="00FB511D">
        <w:rPr>
          <w:rFonts w:ascii="Tahoma" w:eastAsia="Calibri" w:hAnsi="Tahoma" w:cs="Tahoma"/>
          <w:b/>
          <w:sz w:val="24"/>
          <w:szCs w:val="24"/>
        </w:rPr>
        <w:t xml:space="preserve"> to ask the Chairperson of the Council of Ministers of the EAC;</w:t>
      </w:r>
    </w:p>
    <w:p w:rsidR="00EB46DA" w:rsidRPr="00FB511D" w:rsidRDefault="00EB46DA" w:rsidP="00EB46DA">
      <w:pPr>
        <w:spacing w:after="0" w:line="240" w:lineRule="auto"/>
        <w:rPr>
          <w:rFonts w:ascii="Tahoma" w:eastAsia="Calibri" w:hAnsi="Tahoma" w:cs="Tahoma"/>
          <w:b/>
          <w:sz w:val="24"/>
          <w:szCs w:val="24"/>
        </w:rPr>
      </w:pPr>
    </w:p>
    <w:p w:rsidR="00EB46DA" w:rsidRDefault="00EB46DA" w:rsidP="00EB46DA">
      <w:pPr>
        <w:pStyle w:val="ListParagraph"/>
        <w:numPr>
          <w:ilvl w:val="0"/>
          <w:numId w:val="7"/>
        </w:numPr>
        <w:spacing w:after="0" w:line="240" w:lineRule="auto"/>
        <w:ind w:left="810" w:hanging="900"/>
        <w:jc w:val="both"/>
        <w:rPr>
          <w:rFonts w:ascii="Tahoma" w:eastAsia="Calibri" w:hAnsi="Tahoma" w:cs="Tahoma"/>
          <w:b/>
          <w:sz w:val="24"/>
          <w:szCs w:val="24"/>
        </w:rPr>
      </w:pPr>
      <w:r w:rsidRPr="00EB46DA">
        <w:rPr>
          <w:rFonts w:ascii="Tahoma" w:eastAsia="Calibri" w:hAnsi="Tahoma" w:cs="Tahoma"/>
          <w:b/>
          <w:sz w:val="24"/>
          <w:szCs w:val="24"/>
        </w:rPr>
        <w:t>QUESTION: EALA/PQ/OA/3/03/2015</w:t>
      </w:r>
    </w:p>
    <w:p w:rsidR="00EB46DA" w:rsidRPr="00EB46DA" w:rsidRDefault="00EB46DA" w:rsidP="00EB46DA">
      <w:pPr>
        <w:pStyle w:val="ListParagraph"/>
        <w:spacing w:after="0" w:line="240" w:lineRule="auto"/>
        <w:ind w:left="810"/>
        <w:jc w:val="both"/>
        <w:rPr>
          <w:rFonts w:ascii="Tahoma" w:eastAsia="Calibri" w:hAnsi="Tahoma" w:cs="Tahoma"/>
          <w:b/>
          <w:sz w:val="24"/>
          <w:szCs w:val="24"/>
        </w:rPr>
      </w:pPr>
    </w:p>
    <w:p w:rsidR="00EB46DA" w:rsidRDefault="00EB46DA" w:rsidP="00EB46DA">
      <w:pPr>
        <w:spacing w:after="0" w:line="240" w:lineRule="auto"/>
        <w:jc w:val="both"/>
        <w:rPr>
          <w:rFonts w:ascii="Tahoma" w:eastAsia="Calibri" w:hAnsi="Tahoma" w:cs="Tahoma"/>
          <w:sz w:val="24"/>
          <w:szCs w:val="24"/>
        </w:rPr>
      </w:pPr>
      <w:r w:rsidRPr="00FB511D">
        <w:rPr>
          <w:rFonts w:ascii="Tahoma" w:eastAsia="Calibri" w:hAnsi="Tahoma" w:cs="Tahoma"/>
          <w:sz w:val="24"/>
          <w:szCs w:val="24"/>
        </w:rPr>
        <w:t xml:space="preserve">The Treaty establishing East African Community spells out principles that shall govern the practical achievement of the objectives of the Community which include (a)  people-centered and market-driven co-operation, as well as  (f) </w:t>
      </w:r>
      <w:r w:rsidRPr="00FB511D">
        <w:rPr>
          <w:rFonts w:ascii="Tahoma" w:eastAsia="Calibri" w:hAnsi="Tahoma" w:cs="Tahoma"/>
          <w:i/>
          <w:sz w:val="24"/>
          <w:szCs w:val="24"/>
        </w:rPr>
        <w:t>the equitable distribution of benefits accruing or  derived from the operations of the Community and to adopt measures aimed at to addressing economic imbalances</w:t>
      </w:r>
      <w:r w:rsidRPr="00FB511D">
        <w:rPr>
          <w:rFonts w:ascii="Tahoma" w:eastAsia="Calibri" w:hAnsi="Tahoma" w:cs="Tahoma"/>
          <w:sz w:val="24"/>
          <w:szCs w:val="24"/>
        </w:rPr>
        <w:t xml:space="preserve"> that may arise;</w:t>
      </w:r>
    </w:p>
    <w:p w:rsidR="00EB46DA" w:rsidRPr="00FB511D" w:rsidRDefault="00EB46DA" w:rsidP="00EB46DA">
      <w:pPr>
        <w:spacing w:after="0" w:line="240" w:lineRule="auto"/>
        <w:jc w:val="both"/>
        <w:rPr>
          <w:rFonts w:ascii="Tahoma" w:eastAsia="Calibri" w:hAnsi="Tahoma" w:cs="Tahoma"/>
          <w:sz w:val="24"/>
          <w:szCs w:val="24"/>
        </w:rPr>
      </w:pPr>
    </w:p>
    <w:p w:rsidR="00EB46DA" w:rsidRDefault="00EB46DA" w:rsidP="00EB46DA">
      <w:pPr>
        <w:spacing w:after="0" w:line="240" w:lineRule="auto"/>
        <w:jc w:val="both"/>
        <w:rPr>
          <w:rFonts w:ascii="Tahoma" w:eastAsia="Calibri" w:hAnsi="Tahoma" w:cs="Tahoma"/>
          <w:sz w:val="24"/>
          <w:szCs w:val="24"/>
        </w:rPr>
      </w:pPr>
      <w:r w:rsidRPr="00FB511D">
        <w:rPr>
          <w:rFonts w:ascii="Tahoma" w:eastAsia="Calibri" w:hAnsi="Tahoma" w:cs="Tahoma"/>
          <w:sz w:val="24"/>
          <w:szCs w:val="24"/>
        </w:rPr>
        <w:t xml:space="preserve">In that regard the Secretariat was requested to draw clear criteria to enable benefits be redistributed equitably so that no partner state is more advantaged than others. But obviously today we observe some Member States host or/and head institutions and or organs more than others. In the same direction, some Member States have more employees in different institutions and organs of the Community than others. </w:t>
      </w:r>
    </w:p>
    <w:p w:rsidR="00EB46DA" w:rsidRPr="00FB511D" w:rsidRDefault="00EB46DA" w:rsidP="00EB46DA">
      <w:pPr>
        <w:spacing w:after="0" w:line="240" w:lineRule="auto"/>
        <w:jc w:val="both"/>
        <w:rPr>
          <w:rFonts w:ascii="Tahoma" w:eastAsia="Calibri" w:hAnsi="Tahoma" w:cs="Tahoma"/>
          <w:sz w:val="24"/>
          <w:szCs w:val="24"/>
        </w:rPr>
      </w:pPr>
    </w:p>
    <w:p w:rsidR="00EB46DA" w:rsidRPr="00FB511D" w:rsidRDefault="00EB46DA" w:rsidP="00EB46DA">
      <w:pPr>
        <w:numPr>
          <w:ilvl w:val="2"/>
          <w:numId w:val="9"/>
        </w:numPr>
        <w:spacing w:after="0" w:line="240" w:lineRule="auto"/>
        <w:ind w:left="630" w:hanging="630"/>
        <w:contextualSpacing/>
        <w:jc w:val="both"/>
        <w:rPr>
          <w:rFonts w:ascii="Tahoma" w:eastAsia="Calibri" w:hAnsi="Tahoma" w:cs="Tahoma"/>
          <w:sz w:val="24"/>
          <w:szCs w:val="24"/>
        </w:rPr>
      </w:pPr>
      <w:r w:rsidRPr="00FB511D">
        <w:rPr>
          <w:rFonts w:ascii="Tahoma" w:eastAsia="Calibri" w:hAnsi="Tahoma" w:cs="Tahoma"/>
          <w:sz w:val="24"/>
          <w:szCs w:val="24"/>
        </w:rPr>
        <w:t>Can the Chairperson of the Council of Ministers; inform this House why the benefits of the Community are still unfairly distributed?</w:t>
      </w:r>
    </w:p>
    <w:p w:rsidR="00EB46DA" w:rsidRPr="00FB511D" w:rsidRDefault="00EB46DA" w:rsidP="00EB46DA">
      <w:pPr>
        <w:spacing w:after="0" w:line="240" w:lineRule="auto"/>
        <w:ind w:left="630" w:hanging="630"/>
        <w:contextualSpacing/>
        <w:jc w:val="both"/>
        <w:rPr>
          <w:rFonts w:ascii="Tahoma" w:eastAsia="Calibri" w:hAnsi="Tahoma" w:cs="Tahoma"/>
          <w:sz w:val="24"/>
          <w:szCs w:val="24"/>
        </w:rPr>
      </w:pPr>
    </w:p>
    <w:p w:rsidR="00EB46DA" w:rsidRPr="00FB511D" w:rsidRDefault="00EB46DA" w:rsidP="00EB46DA">
      <w:pPr>
        <w:numPr>
          <w:ilvl w:val="2"/>
          <w:numId w:val="9"/>
        </w:numPr>
        <w:spacing w:after="0" w:line="240" w:lineRule="auto"/>
        <w:ind w:left="630" w:hanging="630"/>
        <w:contextualSpacing/>
        <w:jc w:val="both"/>
        <w:rPr>
          <w:rFonts w:ascii="Tahoma" w:eastAsia="Calibri" w:hAnsi="Tahoma" w:cs="Tahoma"/>
          <w:sz w:val="24"/>
          <w:szCs w:val="24"/>
        </w:rPr>
      </w:pPr>
      <w:r w:rsidRPr="00FB511D">
        <w:rPr>
          <w:rFonts w:ascii="Tahoma" w:eastAsia="Calibri" w:hAnsi="Tahoma" w:cs="Tahoma"/>
          <w:sz w:val="24"/>
          <w:szCs w:val="24"/>
        </w:rPr>
        <w:t xml:space="preserve">What are the challenges behind the implementation of the principle of equitable distribution of benefits? </w:t>
      </w:r>
    </w:p>
    <w:p w:rsidR="00EB46DA" w:rsidRPr="00FB511D" w:rsidRDefault="00EB46DA" w:rsidP="00EB46DA">
      <w:pPr>
        <w:spacing w:after="0" w:line="240" w:lineRule="auto"/>
        <w:ind w:left="630" w:hanging="630"/>
        <w:contextualSpacing/>
        <w:jc w:val="both"/>
        <w:rPr>
          <w:rFonts w:ascii="Tahoma" w:eastAsia="Calibri" w:hAnsi="Tahoma" w:cs="Tahoma"/>
          <w:sz w:val="24"/>
          <w:szCs w:val="24"/>
        </w:rPr>
      </w:pPr>
    </w:p>
    <w:p w:rsidR="00EB46DA" w:rsidRPr="00FB511D" w:rsidRDefault="00EB46DA" w:rsidP="00EB46DA">
      <w:pPr>
        <w:numPr>
          <w:ilvl w:val="2"/>
          <w:numId w:val="9"/>
        </w:numPr>
        <w:spacing w:after="0" w:line="240" w:lineRule="auto"/>
        <w:ind w:left="630" w:hanging="630"/>
        <w:contextualSpacing/>
        <w:jc w:val="both"/>
        <w:rPr>
          <w:rFonts w:ascii="Tahoma" w:eastAsia="Calibri" w:hAnsi="Tahoma" w:cs="Tahoma"/>
          <w:sz w:val="24"/>
          <w:szCs w:val="24"/>
        </w:rPr>
      </w:pPr>
      <w:r w:rsidRPr="00FB511D">
        <w:rPr>
          <w:rFonts w:ascii="Tahoma" w:eastAsia="Calibri" w:hAnsi="Tahoma" w:cs="Tahoma"/>
          <w:sz w:val="24"/>
          <w:szCs w:val="24"/>
        </w:rPr>
        <w:t>What is being done to ensure that these imbalances are resolved; as the Community through its different institutions/ organs continues to recruit new staff notwithstanding the Institutional Review?</w:t>
      </w:r>
    </w:p>
    <w:p w:rsidR="00EB46DA" w:rsidRPr="00FB511D" w:rsidRDefault="00EB46DA" w:rsidP="00EB46DA">
      <w:pPr>
        <w:spacing w:after="0" w:line="240" w:lineRule="auto"/>
        <w:ind w:left="630" w:hanging="630"/>
        <w:contextualSpacing/>
        <w:jc w:val="both"/>
        <w:rPr>
          <w:rFonts w:ascii="Tahoma" w:eastAsia="Calibri" w:hAnsi="Tahoma" w:cs="Tahoma"/>
          <w:sz w:val="24"/>
          <w:szCs w:val="24"/>
        </w:rPr>
      </w:pPr>
    </w:p>
    <w:p w:rsidR="00EB46DA" w:rsidRPr="00FB511D" w:rsidRDefault="00EB46DA" w:rsidP="00EB46DA">
      <w:pPr>
        <w:numPr>
          <w:ilvl w:val="2"/>
          <w:numId w:val="9"/>
        </w:numPr>
        <w:spacing w:after="0" w:line="240" w:lineRule="auto"/>
        <w:ind w:left="630" w:hanging="630"/>
        <w:contextualSpacing/>
        <w:jc w:val="both"/>
        <w:rPr>
          <w:rFonts w:ascii="Tahoma" w:eastAsia="Calibri" w:hAnsi="Tahoma" w:cs="Tahoma"/>
          <w:sz w:val="24"/>
          <w:szCs w:val="24"/>
        </w:rPr>
      </w:pPr>
      <w:r w:rsidRPr="00FB511D">
        <w:rPr>
          <w:rFonts w:ascii="Tahoma" w:eastAsia="Calibri" w:hAnsi="Tahoma" w:cs="Tahoma"/>
          <w:sz w:val="24"/>
          <w:szCs w:val="24"/>
        </w:rPr>
        <w:t>Going by the list of applicants on the EAC website, it is clear that some Partner States are missing or featuring less, why this is so and what were the job descriptions in the recently concluded interviews; and also, that of the entire EAC establishment in the professional category including in projects.</w:t>
      </w:r>
    </w:p>
    <w:p w:rsidR="003F03CE" w:rsidRDefault="003F03CE" w:rsidP="00EB46DA">
      <w:pPr>
        <w:spacing w:after="0" w:line="240" w:lineRule="auto"/>
        <w:rPr>
          <w:rFonts w:ascii="Tahoma" w:eastAsia="Times New Roman" w:hAnsi="Tahoma" w:cs="Tahoma"/>
          <w:b/>
          <w:sz w:val="12"/>
          <w:szCs w:val="12"/>
          <w:lang w:val="en-GB"/>
        </w:rPr>
      </w:pPr>
    </w:p>
    <w:p w:rsidR="00EB46DA" w:rsidRDefault="00EB46DA" w:rsidP="00FB511D">
      <w:pPr>
        <w:spacing w:after="0" w:line="240" w:lineRule="auto"/>
        <w:rPr>
          <w:rFonts w:ascii="Tahoma" w:eastAsia="Calibri" w:hAnsi="Tahoma" w:cs="Tahoma"/>
          <w:b/>
          <w:sz w:val="24"/>
          <w:szCs w:val="24"/>
        </w:rPr>
      </w:pPr>
    </w:p>
    <w:p w:rsidR="00FB511D" w:rsidRDefault="00FB511D" w:rsidP="00FB511D">
      <w:pPr>
        <w:spacing w:after="0" w:line="240" w:lineRule="auto"/>
        <w:rPr>
          <w:rFonts w:ascii="Tahoma" w:eastAsia="Calibri" w:hAnsi="Tahoma" w:cs="Tahoma"/>
          <w:b/>
          <w:sz w:val="24"/>
          <w:szCs w:val="24"/>
        </w:rPr>
      </w:pPr>
      <w:r>
        <w:rPr>
          <w:rFonts w:ascii="Tahoma" w:eastAsia="Calibri" w:hAnsi="Tahoma" w:cs="Tahoma"/>
          <w:b/>
          <w:sz w:val="24"/>
          <w:szCs w:val="24"/>
        </w:rPr>
        <w:t>The Hon. Pierre-</w:t>
      </w:r>
      <w:r w:rsidRPr="00FB511D">
        <w:rPr>
          <w:rFonts w:ascii="Tahoma" w:eastAsia="Calibri" w:hAnsi="Tahoma" w:cs="Tahoma"/>
          <w:b/>
          <w:sz w:val="24"/>
          <w:szCs w:val="24"/>
        </w:rPr>
        <w:t xml:space="preserve">Celestin </w:t>
      </w:r>
      <w:proofErr w:type="spellStart"/>
      <w:r w:rsidRPr="00FB511D">
        <w:rPr>
          <w:rFonts w:ascii="Tahoma" w:eastAsia="Calibri" w:hAnsi="Tahoma" w:cs="Tahoma"/>
          <w:b/>
          <w:sz w:val="24"/>
          <w:szCs w:val="24"/>
        </w:rPr>
        <w:t>Rwigema</w:t>
      </w:r>
      <w:proofErr w:type="spellEnd"/>
      <w:r w:rsidRPr="00FB511D">
        <w:rPr>
          <w:rFonts w:ascii="Tahoma" w:eastAsia="Calibri" w:hAnsi="Tahoma" w:cs="Tahoma"/>
          <w:b/>
          <w:sz w:val="24"/>
          <w:szCs w:val="24"/>
        </w:rPr>
        <w:t xml:space="preserve"> to ask the Chairperson of the Council of Ministers of the EAC;</w:t>
      </w:r>
    </w:p>
    <w:p w:rsidR="00FB511D" w:rsidRPr="00FB511D" w:rsidRDefault="00FB511D" w:rsidP="00FB511D">
      <w:pPr>
        <w:spacing w:after="0" w:line="240" w:lineRule="auto"/>
        <w:rPr>
          <w:rFonts w:ascii="Tahoma" w:eastAsia="Calibri" w:hAnsi="Tahoma" w:cs="Tahoma"/>
          <w:b/>
          <w:sz w:val="24"/>
          <w:szCs w:val="24"/>
        </w:rPr>
      </w:pPr>
    </w:p>
    <w:p w:rsidR="00FB511D" w:rsidRPr="00FB511D" w:rsidRDefault="00FB511D" w:rsidP="00FB511D">
      <w:pPr>
        <w:pStyle w:val="ListParagraph"/>
        <w:numPr>
          <w:ilvl w:val="0"/>
          <w:numId w:val="7"/>
        </w:numPr>
        <w:spacing w:after="0" w:line="240" w:lineRule="auto"/>
        <w:ind w:left="450" w:hanging="450"/>
        <w:jc w:val="both"/>
        <w:rPr>
          <w:rFonts w:ascii="Tahoma" w:eastAsia="Calibri" w:hAnsi="Tahoma" w:cs="Tahoma"/>
          <w:b/>
          <w:sz w:val="24"/>
          <w:szCs w:val="24"/>
        </w:rPr>
      </w:pPr>
      <w:r w:rsidRPr="00FB511D">
        <w:rPr>
          <w:rFonts w:ascii="Tahoma" w:eastAsia="Calibri" w:hAnsi="Tahoma" w:cs="Tahoma"/>
          <w:b/>
          <w:sz w:val="24"/>
          <w:szCs w:val="24"/>
        </w:rPr>
        <w:t>QUESTION: EALA/PQ/OA/3/05/ 2015</w:t>
      </w:r>
    </w:p>
    <w:p w:rsidR="00FB511D" w:rsidRPr="00FB511D" w:rsidRDefault="00FB511D" w:rsidP="00FB511D">
      <w:pPr>
        <w:spacing w:after="0" w:line="240" w:lineRule="auto"/>
        <w:jc w:val="both"/>
        <w:rPr>
          <w:rFonts w:ascii="Tahoma" w:eastAsia="Calibri" w:hAnsi="Tahoma" w:cs="Tahoma"/>
          <w:sz w:val="24"/>
          <w:szCs w:val="24"/>
        </w:rPr>
      </w:pPr>
    </w:p>
    <w:p w:rsidR="00FB511D" w:rsidRPr="00FB511D" w:rsidRDefault="00FB511D" w:rsidP="00FB511D">
      <w:pPr>
        <w:spacing w:after="0" w:line="240" w:lineRule="auto"/>
        <w:jc w:val="both"/>
        <w:rPr>
          <w:rFonts w:ascii="Tahoma" w:eastAsia="Calibri" w:hAnsi="Tahoma" w:cs="Tahoma"/>
          <w:sz w:val="24"/>
          <w:szCs w:val="24"/>
        </w:rPr>
      </w:pPr>
      <w:r w:rsidRPr="00FB511D">
        <w:rPr>
          <w:rFonts w:ascii="Tahoma" w:eastAsia="Calibri" w:hAnsi="Tahoma" w:cs="Tahoma"/>
          <w:sz w:val="24"/>
          <w:szCs w:val="24"/>
        </w:rPr>
        <w:t xml:space="preserve">The inadequacies in staffing levels are factors that could hamper performance and progress within the EAC Organs and Institutions. A number of functions such as Internal Audit, Monitoring and Evaluation, Procurement, Travel and ticketing, </w:t>
      </w:r>
      <w:proofErr w:type="spellStart"/>
      <w:r w:rsidRPr="00FB511D">
        <w:rPr>
          <w:rFonts w:ascii="Tahoma" w:eastAsia="Calibri" w:hAnsi="Tahoma" w:cs="Tahoma"/>
          <w:sz w:val="24"/>
          <w:szCs w:val="24"/>
        </w:rPr>
        <w:t>etc</w:t>
      </w:r>
      <w:proofErr w:type="spellEnd"/>
      <w:r w:rsidRPr="00FB511D">
        <w:rPr>
          <w:rFonts w:ascii="Tahoma" w:eastAsia="Calibri" w:hAnsi="Tahoma" w:cs="Tahoma"/>
          <w:sz w:val="24"/>
          <w:szCs w:val="24"/>
        </w:rPr>
        <w:t xml:space="preserve"> across Organs and Institutions are under staffed with, a one-person department. A number of positions have remained vacant for a long period of time. This affects the effectiveness and service delivery of the staff in place. In absence of the required number of personnel, the Community may not achieve its objectives. Moreover, more than 60% of EAC staff will retire soon, which could paralyze activities of Organs and Institutions of the Community. Article 67(3) of the Treaty provides that the Secretary General shall be the Principle Executive Officer and Accounting Officer of the Community.</w:t>
      </w:r>
    </w:p>
    <w:p w:rsidR="00FB511D" w:rsidRPr="00FB511D" w:rsidRDefault="00FB511D" w:rsidP="00FB511D">
      <w:pPr>
        <w:spacing w:after="0" w:line="240" w:lineRule="auto"/>
        <w:jc w:val="both"/>
        <w:rPr>
          <w:rFonts w:ascii="Tahoma" w:eastAsia="Calibri" w:hAnsi="Tahoma" w:cs="Tahoma"/>
          <w:sz w:val="24"/>
          <w:szCs w:val="24"/>
        </w:rPr>
      </w:pPr>
    </w:p>
    <w:p w:rsidR="00FB511D" w:rsidRPr="00FB511D" w:rsidRDefault="00FB511D" w:rsidP="00FB511D">
      <w:pPr>
        <w:spacing w:after="0" w:line="240" w:lineRule="auto"/>
        <w:jc w:val="both"/>
        <w:rPr>
          <w:rFonts w:ascii="Tahoma" w:eastAsia="Calibri" w:hAnsi="Tahoma" w:cs="Tahoma"/>
          <w:sz w:val="24"/>
          <w:szCs w:val="24"/>
        </w:rPr>
      </w:pPr>
      <w:r w:rsidRPr="00FB511D">
        <w:rPr>
          <w:rFonts w:ascii="Tahoma" w:eastAsia="Calibri" w:hAnsi="Tahoma" w:cs="Tahoma"/>
          <w:sz w:val="24"/>
          <w:szCs w:val="24"/>
        </w:rPr>
        <w:t>Could the Chairperson of the Council of Ministers inform this August House:-</w:t>
      </w:r>
    </w:p>
    <w:p w:rsidR="00FB511D" w:rsidRPr="00FB511D" w:rsidRDefault="00FB511D" w:rsidP="00FB511D">
      <w:pPr>
        <w:spacing w:after="0" w:line="240" w:lineRule="auto"/>
        <w:jc w:val="both"/>
        <w:rPr>
          <w:rFonts w:ascii="Tahoma" w:eastAsia="Calibri" w:hAnsi="Tahoma" w:cs="Tahoma"/>
          <w:sz w:val="24"/>
          <w:szCs w:val="24"/>
        </w:rPr>
      </w:pPr>
    </w:p>
    <w:p w:rsidR="00FB511D" w:rsidRPr="00FB511D" w:rsidRDefault="00FB511D" w:rsidP="00FB511D">
      <w:pPr>
        <w:numPr>
          <w:ilvl w:val="0"/>
          <w:numId w:val="5"/>
        </w:numPr>
        <w:spacing w:after="0" w:line="240" w:lineRule="auto"/>
        <w:jc w:val="both"/>
        <w:rPr>
          <w:rFonts w:ascii="Tahoma" w:eastAsia="Calibri" w:hAnsi="Tahoma" w:cs="Tahoma"/>
          <w:sz w:val="24"/>
          <w:szCs w:val="24"/>
        </w:rPr>
      </w:pPr>
      <w:r w:rsidRPr="00FB511D">
        <w:rPr>
          <w:rFonts w:ascii="Tahoma" w:eastAsia="Calibri" w:hAnsi="Tahoma" w:cs="Tahoma"/>
          <w:sz w:val="24"/>
          <w:szCs w:val="24"/>
        </w:rPr>
        <w:t>Why the Community has not utilized the powers given to the Secretary General under Article 67(3) of the Treaty to recruit staff?</w:t>
      </w:r>
    </w:p>
    <w:p w:rsidR="00FB511D" w:rsidRPr="00FB511D" w:rsidRDefault="00FB511D" w:rsidP="00FB511D">
      <w:pPr>
        <w:spacing w:after="0" w:line="240" w:lineRule="auto"/>
        <w:ind w:left="720"/>
        <w:jc w:val="both"/>
        <w:rPr>
          <w:rFonts w:ascii="Tahoma" w:eastAsia="Calibri" w:hAnsi="Tahoma" w:cs="Tahoma"/>
          <w:sz w:val="24"/>
          <w:szCs w:val="24"/>
        </w:rPr>
      </w:pPr>
    </w:p>
    <w:p w:rsidR="00FB511D" w:rsidRPr="00FB511D" w:rsidRDefault="00FB511D" w:rsidP="00FB511D">
      <w:pPr>
        <w:numPr>
          <w:ilvl w:val="0"/>
          <w:numId w:val="5"/>
        </w:numPr>
        <w:spacing w:after="0" w:line="240" w:lineRule="auto"/>
        <w:jc w:val="both"/>
        <w:rPr>
          <w:rFonts w:ascii="Tahoma" w:eastAsia="Calibri" w:hAnsi="Tahoma" w:cs="Tahoma"/>
          <w:sz w:val="24"/>
          <w:szCs w:val="24"/>
        </w:rPr>
      </w:pPr>
      <w:r w:rsidRPr="00FB511D">
        <w:rPr>
          <w:rFonts w:ascii="Tahoma" w:eastAsia="Calibri" w:hAnsi="Tahoma" w:cs="Tahoma"/>
          <w:sz w:val="24"/>
          <w:szCs w:val="24"/>
        </w:rPr>
        <w:t>What factors hinder speedy recruitment of staff at EAC and what measures should be instituted to improve on the process:</w:t>
      </w:r>
    </w:p>
    <w:p w:rsidR="00FB511D" w:rsidRPr="00FB511D" w:rsidRDefault="00FB511D" w:rsidP="00FB511D">
      <w:pPr>
        <w:spacing w:after="0" w:line="240" w:lineRule="auto"/>
        <w:ind w:left="720"/>
        <w:jc w:val="both"/>
        <w:rPr>
          <w:rFonts w:ascii="Tahoma" w:eastAsia="Calibri" w:hAnsi="Tahoma" w:cs="Tahoma"/>
          <w:sz w:val="24"/>
          <w:szCs w:val="24"/>
        </w:rPr>
      </w:pPr>
    </w:p>
    <w:p w:rsidR="00FB511D" w:rsidRPr="00FB511D" w:rsidRDefault="00FB511D" w:rsidP="00FB511D">
      <w:pPr>
        <w:numPr>
          <w:ilvl w:val="0"/>
          <w:numId w:val="5"/>
        </w:numPr>
        <w:spacing w:after="0" w:line="240" w:lineRule="auto"/>
        <w:jc w:val="both"/>
        <w:rPr>
          <w:rFonts w:ascii="Tahoma" w:eastAsia="Calibri" w:hAnsi="Tahoma" w:cs="Tahoma"/>
          <w:sz w:val="24"/>
          <w:szCs w:val="24"/>
        </w:rPr>
      </w:pPr>
      <w:r w:rsidRPr="00FB511D">
        <w:rPr>
          <w:rFonts w:ascii="Tahoma" w:eastAsia="Calibri" w:hAnsi="Tahoma" w:cs="Tahoma"/>
          <w:sz w:val="24"/>
          <w:szCs w:val="24"/>
        </w:rPr>
        <w:t>Other than the Internal Audit, which has its shortcomings, what measures or specific units are put in place to monitor financial, budgetary and managerial performance of EAC Organs and Institutions?</w:t>
      </w:r>
    </w:p>
    <w:p w:rsidR="003F03CE" w:rsidRPr="00FB511D" w:rsidRDefault="003F03CE" w:rsidP="003F03CE">
      <w:pPr>
        <w:spacing w:after="0" w:line="240" w:lineRule="auto"/>
        <w:rPr>
          <w:rFonts w:ascii="Tahoma" w:eastAsia="Times New Roman" w:hAnsi="Tahoma" w:cs="Tahoma"/>
          <w:b/>
          <w:sz w:val="12"/>
          <w:szCs w:val="12"/>
          <w:lang w:val="en-GB"/>
        </w:rPr>
      </w:pPr>
    </w:p>
    <w:p w:rsidR="003F03CE" w:rsidRPr="00FB511D" w:rsidRDefault="003F03CE" w:rsidP="003F03CE">
      <w:pPr>
        <w:spacing w:after="0" w:line="240" w:lineRule="auto"/>
        <w:rPr>
          <w:rFonts w:ascii="Tahoma" w:eastAsia="Times New Roman" w:hAnsi="Tahoma" w:cs="Tahoma"/>
          <w:b/>
          <w:sz w:val="12"/>
          <w:szCs w:val="12"/>
          <w:lang w:val="en-GB"/>
        </w:rPr>
      </w:pPr>
    </w:p>
    <w:p w:rsidR="00EB46DA" w:rsidRDefault="00EB46DA" w:rsidP="003F03CE">
      <w:pPr>
        <w:spacing w:after="0" w:line="240" w:lineRule="auto"/>
        <w:rPr>
          <w:rFonts w:ascii="Tahoma" w:eastAsia="Times New Roman" w:hAnsi="Tahoma" w:cs="Tahoma"/>
          <w:b/>
          <w:sz w:val="12"/>
          <w:szCs w:val="12"/>
          <w:lang w:val="en-GB"/>
        </w:rPr>
      </w:pPr>
    </w:p>
    <w:p w:rsidR="00EB46DA" w:rsidRDefault="00EB46DA" w:rsidP="003F03CE">
      <w:pPr>
        <w:spacing w:after="0" w:line="240" w:lineRule="auto"/>
        <w:rPr>
          <w:rFonts w:ascii="Tahoma" w:eastAsia="Times New Roman" w:hAnsi="Tahoma" w:cs="Tahoma"/>
          <w:b/>
          <w:sz w:val="12"/>
          <w:szCs w:val="12"/>
          <w:lang w:val="en-GB"/>
        </w:rPr>
      </w:pPr>
    </w:p>
    <w:p w:rsidR="00EB46DA" w:rsidRDefault="00EB46DA" w:rsidP="003F03CE">
      <w:pPr>
        <w:spacing w:after="0" w:line="240" w:lineRule="auto"/>
        <w:rPr>
          <w:rFonts w:ascii="Tahoma" w:eastAsia="Times New Roman" w:hAnsi="Tahoma" w:cs="Tahoma"/>
          <w:b/>
          <w:sz w:val="12"/>
          <w:szCs w:val="12"/>
          <w:lang w:val="en-GB"/>
        </w:rPr>
      </w:pPr>
    </w:p>
    <w:p w:rsidR="00EB46DA" w:rsidRDefault="00EB46DA" w:rsidP="003F03CE">
      <w:pPr>
        <w:spacing w:after="0" w:line="240" w:lineRule="auto"/>
        <w:rPr>
          <w:rFonts w:ascii="Tahoma" w:eastAsia="Times New Roman" w:hAnsi="Tahoma" w:cs="Tahoma"/>
          <w:b/>
          <w:sz w:val="12"/>
          <w:szCs w:val="12"/>
          <w:lang w:val="en-GB"/>
        </w:rPr>
      </w:pPr>
    </w:p>
    <w:p w:rsidR="00EB46DA" w:rsidRDefault="00EB46DA" w:rsidP="003F03CE">
      <w:pPr>
        <w:spacing w:after="0" w:line="240" w:lineRule="auto"/>
        <w:rPr>
          <w:rFonts w:ascii="Tahoma" w:eastAsia="Times New Roman" w:hAnsi="Tahoma" w:cs="Tahoma"/>
          <w:b/>
          <w:sz w:val="12"/>
          <w:szCs w:val="12"/>
          <w:lang w:val="en-GB"/>
        </w:rPr>
      </w:pPr>
    </w:p>
    <w:p w:rsidR="00EB46DA" w:rsidRDefault="00EB46DA" w:rsidP="003F03CE">
      <w:pPr>
        <w:spacing w:after="0" w:line="240" w:lineRule="auto"/>
        <w:rPr>
          <w:rFonts w:ascii="Tahoma" w:eastAsia="Times New Roman" w:hAnsi="Tahoma" w:cs="Tahoma"/>
          <w:b/>
          <w:sz w:val="12"/>
          <w:szCs w:val="12"/>
          <w:lang w:val="en-GB"/>
        </w:rPr>
      </w:pPr>
    </w:p>
    <w:p w:rsidR="00EB46DA" w:rsidRDefault="00EB46DA" w:rsidP="003F03CE">
      <w:pPr>
        <w:spacing w:after="0" w:line="240" w:lineRule="auto"/>
        <w:rPr>
          <w:rFonts w:ascii="Tahoma" w:eastAsia="Times New Roman" w:hAnsi="Tahoma" w:cs="Tahoma"/>
          <w:b/>
          <w:sz w:val="12"/>
          <w:szCs w:val="12"/>
          <w:lang w:val="en-GB"/>
        </w:rPr>
      </w:pPr>
    </w:p>
    <w:p w:rsidR="00EB46DA" w:rsidRDefault="00EB46DA" w:rsidP="003F03CE">
      <w:pPr>
        <w:spacing w:after="0" w:line="240" w:lineRule="auto"/>
        <w:rPr>
          <w:rFonts w:ascii="Tahoma" w:eastAsia="Times New Roman" w:hAnsi="Tahoma" w:cs="Tahoma"/>
          <w:b/>
          <w:sz w:val="12"/>
          <w:szCs w:val="12"/>
          <w:lang w:val="en-GB"/>
        </w:rPr>
      </w:pPr>
    </w:p>
    <w:p w:rsidR="00EB46DA" w:rsidRDefault="00EB46DA" w:rsidP="003F03CE">
      <w:pPr>
        <w:spacing w:after="0" w:line="240" w:lineRule="auto"/>
        <w:rPr>
          <w:rFonts w:ascii="Tahoma" w:eastAsia="Times New Roman" w:hAnsi="Tahoma" w:cs="Tahoma"/>
          <w:b/>
          <w:sz w:val="12"/>
          <w:szCs w:val="12"/>
          <w:lang w:val="en-GB"/>
        </w:rPr>
      </w:pPr>
    </w:p>
    <w:p w:rsidR="003F03CE" w:rsidRDefault="003F03CE" w:rsidP="003F03CE">
      <w:pPr>
        <w:spacing w:after="0" w:line="240" w:lineRule="auto"/>
        <w:rPr>
          <w:rFonts w:ascii="Tahoma" w:eastAsia="Times New Roman" w:hAnsi="Tahoma" w:cs="Tahoma"/>
          <w:b/>
          <w:sz w:val="12"/>
          <w:szCs w:val="12"/>
          <w:lang w:val="en-GB"/>
        </w:rPr>
      </w:pPr>
    </w:p>
    <w:p w:rsidR="00412A36" w:rsidRDefault="00412A36" w:rsidP="003F03CE">
      <w:pPr>
        <w:spacing w:after="0" w:line="240" w:lineRule="auto"/>
        <w:rPr>
          <w:rFonts w:ascii="Tahoma" w:eastAsia="Times New Roman" w:hAnsi="Tahoma" w:cs="Tahoma"/>
          <w:b/>
          <w:sz w:val="12"/>
          <w:szCs w:val="12"/>
          <w:lang w:val="en-GB"/>
        </w:rPr>
      </w:pPr>
    </w:p>
    <w:p w:rsidR="00412A36" w:rsidRDefault="00412A36" w:rsidP="003F03CE">
      <w:pPr>
        <w:spacing w:after="0" w:line="240" w:lineRule="auto"/>
        <w:rPr>
          <w:rFonts w:ascii="Tahoma" w:eastAsia="Times New Roman" w:hAnsi="Tahoma" w:cs="Tahoma"/>
          <w:b/>
          <w:sz w:val="12"/>
          <w:szCs w:val="12"/>
          <w:lang w:val="en-GB"/>
        </w:rPr>
      </w:pPr>
    </w:p>
    <w:p w:rsidR="00412A36" w:rsidRDefault="00412A36" w:rsidP="003F03CE">
      <w:pPr>
        <w:spacing w:after="0" w:line="240" w:lineRule="auto"/>
        <w:rPr>
          <w:rFonts w:ascii="Tahoma" w:eastAsia="Times New Roman" w:hAnsi="Tahoma" w:cs="Tahoma"/>
          <w:b/>
          <w:sz w:val="12"/>
          <w:szCs w:val="12"/>
          <w:lang w:val="en-GB"/>
        </w:rPr>
      </w:pPr>
    </w:p>
    <w:p w:rsidR="00412A36" w:rsidRDefault="00412A36" w:rsidP="003F03CE">
      <w:pPr>
        <w:spacing w:after="0" w:line="240" w:lineRule="auto"/>
        <w:rPr>
          <w:rFonts w:ascii="Tahoma" w:eastAsia="Times New Roman" w:hAnsi="Tahoma" w:cs="Tahoma"/>
          <w:b/>
          <w:sz w:val="12"/>
          <w:szCs w:val="12"/>
          <w:lang w:val="en-GB"/>
        </w:rPr>
      </w:pPr>
    </w:p>
    <w:p w:rsidR="00412A36" w:rsidRDefault="00412A36" w:rsidP="003F03CE">
      <w:pPr>
        <w:spacing w:after="0" w:line="240" w:lineRule="auto"/>
        <w:rPr>
          <w:rFonts w:ascii="Tahoma" w:eastAsia="Times New Roman" w:hAnsi="Tahoma" w:cs="Tahoma"/>
          <w:b/>
          <w:sz w:val="12"/>
          <w:szCs w:val="12"/>
          <w:lang w:val="en-GB"/>
        </w:rPr>
      </w:pPr>
    </w:p>
    <w:p w:rsidR="00412A36" w:rsidRDefault="00412A36" w:rsidP="003F03CE">
      <w:pPr>
        <w:spacing w:after="0" w:line="240" w:lineRule="auto"/>
        <w:rPr>
          <w:rFonts w:ascii="Tahoma" w:eastAsia="Times New Roman" w:hAnsi="Tahoma" w:cs="Tahoma"/>
          <w:b/>
          <w:sz w:val="12"/>
          <w:szCs w:val="12"/>
          <w:lang w:val="en-GB"/>
        </w:rPr>
      </w:pPr>
    </w:p>
    <w:p w:rsidR="00412A36" w:rsidRDefault="00412A36" w:rsidP="003F03CE">
      <w:pPr>
        <w:spacing w:after="0" w:line="240" w:lineRule="auto"/>
        <w:rPr>
          <w:rFonts w:ascii="Tahoma" w:eastAsia="Times New Roman" w:hAnsi="Tahoma" w:cs="Tahoma"/>
          <w:b/>
          <w:sz w:val="12"/>
          <w:szCs w:val="12"/>
          <w:lang w:val="en-GB"/>
        </w:rPr>
      </w:pPr>
    </w:p>
    <w:p w:rsidR="00412A36" w:rsidRDefault="00412A36" w:rsidP="003F03CE">
      <w:pPr>
        <w:spacing w:after="0" w:line="240" w:lineRule="auto"/>
        <w:rPr>
          <w:rFonts w:ascii="Tahoma" w:eastAsia="Times New Roman" w:hAnsi="Tahoma" w:cs="Tahoma"/>
          <w:b/>
          <w:sz w:val="12"/>
          <w:szCs w:val="12"/>
          <w:lang w:val="en-GB"/>
        </w:rPr>
      </w:pPr>
    </w:p>
    <w:p w:rsidR="00412A36" w:rsidRDefault="00412A36" w:rsidP="003F03CE">
      <w:pPr>
        <w:spacing w:after="0" w:line="240" w:lineRule="auto"/>
        <w:rPr>
          <w:rFonts w:ascii="Tahoma" w:eastAsia="Times New Roman" w:hAnsi="Tahoma" w:cs="Tahoma"/>
          <w:b/>
          <w:sz w:val="12"/>
          <w:szCs w:val="12"/>
          <w:lang w:val="en-GB"/>
        </w:rPr>
      </w:pPr>
    </w:p>
    <w:p w:rsidR="00412A36" w:rsidRDefault="00412A36" w:rsidP="003F03CE">
      <w:pPr>
        <w:spacing w:after="0" w:line="240" w:lineRule="auto"/>
        <w:rPr>
          <w:rFonts w:ascii="Tahoma" w:eastAsia="Times New Roman" w:hAnsi="Tahoma" w:cs="Tahoma"/>
          <w:b/>
          <w:sz w:val="12"/>
          <w:szCs w:val="12"/>
          <w:lang w:val="en-GB"/>
        </w:rPr>
      </w:pPr>
    </w:p>
    <w:p w:rsidR="00412A36" w:rsidRDefault="00412A36" w:rsidP="003F03CE">
      <w:pPr>
        <w:spacing w:after="0" w:line="240" w:lineRule="auto"/>
        <w:rPr>
          <w:rFonts w:ascii="Tahoma" w:eastAsia="Times New Roman" w:hAnsi="Tahoma" w:cs="Tahoma"/>
          <w:b/>
          <w:sz w:val="12"/>
          <w:szCs w:val="12"/>
          <w:lang w:val="en-GB"/>
        </w:rPr>
      </w:pPr>
    </w:p>
    <w:p w:rsidR="00412A36" w:rsidRDefault="00412A36" w:rsidP="003F03CE">
      <w:pPr>
        <w:spacing w:after="0" w:line="240" w:lineRule="auto"/>
        <w:rPr>
          <w:rFonts w:ascii="Tahoma" w:eastAsia="Times New Roman" w:hAnsi="Tahoma" w:cs="Tahoma"/>
          <w:b/>
          <w:sz w:val="12"/>
          <w:szCs w:val="12"/>
          <w:lang w:val="en-GB"/>
        </w:rPr>
      </w:pPr>
    </w:p>
    <w:p w:rsidR="00412A36" w:rsidRDefault="00412A36" w:rsidP="003F03CE">
      <w:pPr>
        <w:spacing w:after="0" w:line="240" w:lineRule="auto"/>
        <w:rPr>
          <w:rFonts w:ascii="Tahoma" w:eastAsia="Times New Roman" w:hAnsi="Tahoma" w:cs="Tahoma"/>
          <w:b/>
          <w:sz w:val="12"/>
          <w:szCs w:val="12"/>
          <w:lang w:val="en-GB"/>
        </w:rPr>
      </w:pPr>
    </w:p>
    <w:p w:rsidR="00412A36" w:rsidRDefault="00412A36" w:rsidP="003F03CE">
      <w:pPr>
        <w:spacing w:after="0" w:line="240" w:lineRule="auto"/>
        <w:rPr>
          <w:rFonts w:ascii="Tahoma" w:eastAsia="Times New Roman" w:hAnsi="Tahoma" w:cs="Tahoma"/>
          <w:b/>
          <w:sz w:val="12"/>
          <w:szCs w:val="12"/>
          <w:lang w:val="en-GB"/>
        </w:rPr>
      </w:pPr>
    </w:p>
    <w:p w:rsidR="00412A36" w:rsidRDefault="00412A36" w:rsidP="003F03CE">
      <w:pPr>
        <w:spacing w:after="0" w:line="240" w:lineRule="auto"/>
        <w:rPr>
          <w:rFonts w:ascii="Tahoma" w:eastAsia="Times New Roman" w:hAnsi="Tahoma" w:cs="Tahoma"/>
          <w:b/>
          <w:sz w:val="12"/>
          <w:szCs w:val="12"/>
          <w:lang w:val="en-GB"/>
        </w:rPr>
      </w:pPr>
    </w:p>
    <w:p w:rsidR="00412A36" w:rsidRDefault="00412A36" w:rsidP="003F03CE">
      <w:pPr>
        <w:spacing w:after="0" w:line="240" w:lineRule="auto"/>
        <w:rPr>
          <w:rFonts w:ascii="Tahoma" w:eastAsia="Times New Roman" w:hAnsi="Tahoma" w:cs="Tahoma"/>
          <w:b/>
          <w:sz w:val="12"/>
          <w:szCs w:val="12"/>
          <w:lang w:val="en-GB"/>
        </w:rPr>
      </w:pPr>
    </w:p>
    <w:p w:rsidR="00412A36" w:rsidRDefault="00412A36" w:rsidP="003F03CE">
      <w:pPr>
        <w:spacing w:after="0" w:line="240" w:lineRule="auto"/>
        <w:rPr>
          <w:rFonts w:ascii="Tahoma" w:eastAsia="Times New Roman" w:hAnsi="Tahoma" w:cs="Tahoma"/>
          <w:b/>
          <w:sz w:val="12"/>
          <w:szCs w:val="12"/>
          <w:lang w:val="en-GB"/>
        </w:rPr>
      </w:pPr>
    </w:p>
    <w:p w:rsidR="00412A36" w:rsidRDefault="00412A36" w:rsidP="003F03CE">
      <w:pPr>
        <w:spacing w:after="0" w:line="240" w:lineRule="auto"/>
        <w:rPr>
          <w:rFonts w:ascii="Tahoma" w:eastAsia="Times New Roman" w:hAnsi="Tahoma" w:cs="Tahoma"/>
          <w:b/>
          <w:sz w:val="12"/>
          <w:szCs w:val="12"/>
          <w:lang w:val="en-GB"/>
        </w:rPr>
      </w:pPr>
    </w:p>
    <w:p w:rsidR="00412A36" w:rsidRDefault="00412A36" w:rsidP="003F03CE">
      <w:pPr>
        <w:spacing w:after="0" w:line="240" w:lineRule="auto"/>
        <w:rPr>
          <w:rFonts w:ascii="Tahoma" w:eastAsia="Times New Roman" w:hAnsi="Tahoma" w:cs="Tahoma"/>
          <w:b/>
          <w:sz w:val="12"/>
          <w:szCs w:val="12"/>
          <w:lang w:val="en-GB"/>
        </w:rPr>
      </w:pPr>
    </w:p>
    <w:p w:rsidR="003F03CE" w:rsidRDefault="003F03CE" w:rsidP="003F03CE">
      <w:pPr>
        <w:spacing w:after="0" w:line="240" w:lineRule="auto"/>
        <w:rPr>
          <w:rFonts w:ascii="Tahoma" w:eastAsia="Times New Roman" w:hAnsi="Tahoma" w:cs="Tahoma"/>
          <w:b/>
          <w:sz w:val="12"/>
          <w:szCs w:val="12"/>
          <w:lang w:val="en-GB"/>
        </w:rPr>
      </w:pPr>
    </w:p>
    <w:p w:rsidR="003F03CE" w:rsidRPr="000771A3" w:rsidRDefault="003F03CE" w:rsidP="003F03CE">
      <w:pPr>
        <w:spacing w:after="0" w:line="240" w:lineRule="auto"/>
        <w:rPr>
          <w:rFonts w:ascii="Tahoma" w:eastAsia="Times New Roman" w:hAnsi="Tahoma" w:cs="Tahoma"/>
          <w:b/>
          <w:sz w:val="12"/>
          <w:szCs w:val="12"/>
          <w:lang w:val="en-GB"/>
        </w:rPr>
      </w:pPr>
      <w:r w:rsidRPr="000771A3">
        <w:rPr>
          <w:rFonts w:ascii="Tahoma" w:eastAsia="Times New Roman" w:hAnsi="Tahoma" w:cs="Tahoma"/>
          <w:b/>
          <w:sz w:val="12"/>
          <w:szCs w:val="12"/>
          <w:lang w:val="en-GB"/>
        </w:rPr>
        <w:t>Clerk’s Chambers</w:t>
      </w:r>
    </w:p>
    <w:p w:rsidR="003F03CE" w:rsidRPr="000771A3" w:rsidRDefault="003F03CE" w:rsidP="003F03CE">
      <w:pPr>
        <w:spacing w:after="0" w:line="240" w:lineRule="auto"/>
        <w:rPr>
          <w:rFonts w:ascii="Tahoma" w:eastAsia="Times New Roman" w:hAnsi="Tahoma" w:cs="Tahoma"/>
          <w:b/>
          <w:sz w:val="12"/>
          <w:szCs w:val="12"/>
          <w:lang w:val="en-GB"/>
        </w:rPr>
      </w:pPr>
      <w:r w:rsidRPr="000771A3">
        <w:rPr>
          <w:rFonts w:ascii="Tahoma" w:eastAsia="Times New Roman" w:hAnsi="Tahoma" w:cs="Tahoma"/>
          <w:b/>
          <w:sz w:val="12"/>
          <w:szCs w:val="12"/>
          <w:lang w:val="en-GB"/>
        </w:rPr>
        <w:t>Third Floor, EALA Wing</w:t>
      </w:r>
    </w:p>
    <w:p w:rsidR="003F03CE" w:rsidRPr="000771A3" w:rsidRDefault="003F03CE" w:rsidP="003F03CE">
      <w:pPr>
        <w:spacing w:after="0" w:line="240" w:lineRule="auto"/>
        <w:rPr>
          <w:rFonts w:ascii="Tahoma" w:eastAsia="Times New Roman" w:hAnsi="Tahoma" w:cs="Tahoma"/>
          <w:b/>
          <w:sz w:val="12"/>
          <w:szCs w:val="12"/>
          <w:lang w:val="en-GB"/>
        </w:rPr>
      </w:pPr>
      <w:r w:rsidRPr="000771A3">
        <w:rPr>
          <w:rFonts w:ascii="Tahoma" w:eastAsia="Times New Roman" w:hAnsi="Tahoma" w:cs="Tahoma"/>
          <w:b/>
          <w:sz w:val="12"/>
          <w:szCs w:val="12"/>
          <w:lang w:val="en-GB"/>
        </w:rPr>
        <w:t>EAC Headquarters</w:t>
      </w:r>
    </w:p>
    <w:p w:rsidR="003F03CE" w:rsidRPr="000771A3" w:rsidRDefault="003F03CE" w:rsidP="003F03CE">
      <w:pPr>
        <w:spacing w:after="0" w:line="240" w:lineRule="auto"/>
        <w:rPr>
          <w:rFonts w:ascii="Tahoma" w:eastAsia="Times New Roman" w:hAnsi="Tahoma" w:cs="Tahoma"/>
          <w:b/>
          <w:sz w:val="12"/>
          <w:szCs w:val="12"/>
          <w:lang w:val="en-GB"/>
        </w:rPr>
      </w:pPr>
      <w:r w:rsidRPr="000771A3">
        <w:rPr>
          <w:rFonts w:ascii="Tahoma" w:eastAsia="Times New Roman" w:hAnsi="Tahoma" w:cs="Tahoma"/>
          <w:b/>
          <w:sz w:val="12"/>
          <w:szCs w:val="12"/>
          <w:lang w:val="en-GB"/>
        </w:rPr>
        <w:t>Arusha, TANZANIA</w:t>
      </w:r>
      <w:r w:rsidRPr="000771A3">
        <w:rPr>
          <w:rFonts w:ascii="Tahoma" w:eastAsia="Times New Roman" w:hAnsi="Tahoma" w:cs="Tahoma"/>
          <w:b/>
          <w:sz w:val="12"/>
          <w:szCs w:val="12"/>
          <w:lang w:val="en-GB"/>
        </w:rPr>
        <w:tab/>
      </w:r>
      <w:r w:rsidRPr="000771A3">
        <w:rPr>
          <w:rFonts w:ascii="Tahoma" w:eastAsia="Times New Roman" w:hAnsi="Tahoma" w:cs="Tahoma"/>
          <w:b/>
          <w:sz w:val="12"/>
          <w:szCs w:val="12"/>
          <w:lang w:val="en-GB"/>
        </w:rPr>
        <w:tab/>
      </w:r>
      <w:r w:rsidRPr="000771A3">
        <w:rPr>
          <w:rFonts w:ascii="Tahoma" w:eastAsia="Times New Roman" w:hAnsi="Tahoma" w:cs="Tahoma"/>
          <w:b/>
          <w:sz w:val="12"/>
          <w:szCs w:val="12"/>
          <w:lang w:val="en-GB"/>
        </w:rPr>
        <w:tab/>
      </w:r>
      <w:r w:rsidRPr="000771A3">
        <w:rPr>
          <w:rFonts w:ascii="Tahoma" w:eastAsia="Times New Roman" w:hAnsi="Tahoma" w:cs="Tahoma"/>
          <w:b/>
          <w:sz w:val="12"/>
          <w:szCs w:val="12"/>
          <w:lang w:val="en-GB"/>
        </w:rPr>
        <w:tab/>
      </w:r>
      <w:r w:rsidRPr="000771A3">
        <w:rPr>
          <w:rFonts w:ascii="Tahoma" w:eastAsia="Times New Roman" w:hAnsi="Tahoma" w:cs="Tahoma"/>
          <w:b/>
          <w:sz w:val="12"/>
          <w:szCs w:val="12"/>
          <w:lang w:val="en-GB"/>
        </w:rPr>
        <w:tab/>
      </w:r>
      <w:r w:rsidRPr="000771A3">
        <w:rPr>
          <w:rFonts w:ascii="Tahoma" w:eastAsia="Times New Roman" w:hAnsi="Tahoma" w:cs="Tahoma"/>
          <w:b/>
          <w:sz w:val="12"/>
          <w:szCs w:val="12"/>
          <w:lang w:val="en-GB"/>
        </w:rPr>
        <w:tab/>
      </w:r>
      <w:r w:rsidRPr="000771A3">
        <w:rPr>
          <w:rFonts w:ascii="Tahoma" w:eastAsia="Times New Roman" w:hAnsi="Tahoma" w:cs="Tahoma"/>
          <w:b/>
          <w:sz w:val="12"/>
          <w:szCs w:val="12"/>
          <w:lang w:val="en-GB"/>
        </w:rPr>
        <w:tab/>
      </w:r>
      <w:r w:rsidRPr="000771A3">
        <w:rPr>
          <w:rFonts w:ascii="Tahoma" w:eastAsia="Times New Roman" w:hAnsi="Tahoma" w:cs="Tahoma"/>
          <w:b/>
          <w:sz w:val="12"/>
          <w:szCs w:val="12"/>
          <w:lang w:val="en-GB"/>
        </w:rPr>
        <w:tab/>
      </w:r>
      <w:r w:rsidRPr="000771A3">
        <w:rPr>
          <w:rFonts w:ascii="Tahoma" w:eastAsia="Times New Roman" w:hAnsi="Tahoma" w:cs="Tahoma"/>
          <w:b/>
          <w:sz w:val="12"/>
          <w:szCs w:val="12"/>
          <w:lang w:val="en-GB"/>
        </w:rPr>
        <w:tab/>
      </w:r>
      <w:r w:rsidRPr="000771A3">
        <w:rPr>
          <w:rFonts w:ascii="Tahoma" w:eastAsia="Times New Roman" w:hAnsi="Tahoma" w:cs="Tahoma"/>
          <w:b/>
          <w:sz w:val="12"/>
          <w:szCs w:val="12"/>
          <w:lang w:val="en-GB"/>
        </w:rPr>
        <w:tab/>
        <w:t xml:space="preserve">                     </w:t>
      </w:r>
      <w:r w:rsidR="00C36A0B">
        <w:rPr>
          <w:rFonts w:ascii="Tahoma" w:eastAsia="Times New Roman" w:hAnsi="Tahoma" w:cs="Tahoma"/>
          <w:b/>
          <w:sz w:val="12"/>
          <w:szCs w:val="12"/>
          <w:lang w:val="en-GB"/>
        </w:rPr>
        <w:t>March 15</w:t>
      </w:r>
      <w:r w:rsidR="00EB46DA">
        <w:rPr>
          <w:rFonts w:ascii="Tahoma" w:eastAsia="Times New Roman" w:hAnsi="Tahoma" w:cs="Tahoma"/>
          <w:b/>
          <w:sz w:val="12"/>
          <w:szCs w:val="12"/>
          <w:lang w:val="en-GB"/>
        </w:rPr>
        <w:t>,</w:t>
      </w:r>
      <w:r w:rsidRPr="000771A3">
        <w:rPr>
          <w:rFonts w:ascii="Tahoma" w:eastAsia="Times New Roman" w:hAnsi="Tahoma" w:cs="Tahoma"/>
          <w:b/>
          <w:sz w:val="12"/>
          <w:szCs w:val="12"/>
          <w:lang w:val="en-GB"/>
        </w:rPr>
        <w:t xml:space="preserve"> 2016</w:t>
      </w:r>
    </w:p>
    <w:sectPr w:rsidR="003F03CE" w:rsidRPr="000771A3" w:rsidSect="00412A36">
      <w:footerReference w:type="default" r:id="rId8"/>
      <w:headerReference w:type="first" r:id="rId9"/>
      <w:pgSz w:w="12240" w:h="15840"/>
      <w:pgMar w:top="540" w:right="1080" w:bottom="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C41" w:rsidRDefault="00830C41" w:rsidP="00E812A0">
      <w:pPr>
        <w:spacing w:after="0" w:line="240" w:lineRule="auto"/>
      </w:pPr>
      <w:r>
        <w:separator/>
      </w:r>
    </w:p>
  </w:endnote>
  <w:endnote w:type="continuationSeparator" w:id="0">
    <w:p w:rsidR="00830C41" w:rsidRDefault="00830C41" w:rsidP="00E81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7439802"/>
      <w:docPartObj>
        <w:docPartGallery w:val="Page Numbers (Bottom of Page)"/>
        <w:docPartUnique/>
      </w:docPartObj>
    </w:sdtPr>
    <w:sdtEndPr>
      <w:rPr>
        <w:noProof/>
      </w:rPr>
    </w:sdtEndPr>
    <w:sdtContent>
      <w:p w:rsidR="00EC2F7D" w:rsidRDefault="00B641B4">
        <w:pPr>
          <w:pStyle w:val="Footer"/>
          <w:jc w:val="right"/>
        </w:pPr>
        <w:r>
          <w:fldChar w:fldCharType="begin"/>
        </w:r>
        <w:r>
          <w:instrText xml:space="preserve"> PAGE   \* MERGEFORMAT </w:instrText>
        </w:r>
        <w:r>
          <w:fldChar w:fldCharType="separate"/>
        </w:r>
        <w:r w:rsidR="00223EDA">
          <w:rPr>
            <w:noProof/>
          </w:rPr>
          <w:t>3</w:t>
        </w:r>
        <w:r>
          <w:rPr>
            <w:noProof/>
          </w:rPr>
          <w:fldChar w:fldCharType="end"/>
        </w:r>
      </w:p>
    </w:sdtContent>
  </w:sdt>
  <w:p w:rsidR="001D4A5A" w:rsidRDefault="00830C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C41" w:rsidRDefault="00830C41" w:rsidP="00E812A0">
      <w:pPr>
        <w:spacing w:after="0" w:line="240" w:lineRule="auto"/>
      </w:pPr>
      <w:r>
        <w:separator/>
      </w:r>
    </w:p>
  </w:footnote>
  <w:footnote w:type="continuationSeparator" w:id="0">
    <w:p w:rsidR="00830C41" w:rsidRDefault="00830C41" w:rsidP="00E812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2A0" w:rsidRPr="00E812A0" w:rsidRDefault="00E812A0" w:rsidP="00E812A0">
    <w:pPr>
      <w:pStyle w:val="Header"/>
      <w:jc w:val="center"/>
      <w:rPr>
        <w:rFonts w:ascii="Arial Black" w:hAnsi="Arial Black"/>
        <w:sz w:val="30"/>
        <w:szCs w:val="3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195ECA"/>
    <w:multiLevelType w:val="hybridMultilevel"/>
    <w:tmpl w:val="A5DEC22A"/>
    <w:lvl w:ilvl="0" w:tplc="068CA36A">
      <w:start w:val="3"/>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DD25E5"/>
    <w:multiLevelType w:val="hybridMultilevel"/>
    <w:tmpl w:val="F594EAB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623F48"/>
    <w:multiLevelType w:val="hybridMultilevel"/>
    <w:tmpl w:val="65F4A5A4"/>
    <w:lvl w:ilvl="0" w:tplc="538482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63712B"/>
    <w:multiLevelType w:val="hybridMultilevel"/>
    <w:tmpl w:val="C776A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69307B"/>
    <w:multiLevelType w:val="hybridMultilevel"/>
    <w:tmpl w:val="FB04715A"/>
    <w:lvl w:ilvl="0" w:tplc="CEF07F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68014C"/>
    <w:multiLevelType w:val="hybridMultilevel"/>
    <w:tmpl w:val="8D965C2E"/>
    <w:lvl w:ilvl="0" w:tplc="04090013">
      <w:start w:val="1"/>
      <w:numFmt w:val="upperRoman"/>
      <w:lvlText w:val="%1."/>
      <w:lvlJc w:val="right"/>
      <w:pPr>
        <w:ind w:left="720" w:hanging="360"/>
      </w:pPr>
    </w:lvl>
    <w:lvl w:ilvl="1" w:tplc="0409001B">
      <w:start w:val="1"/>
      <w:numFmt w:val="lowerRoman"/>
      <w:lvlText w:val="%2."/>
      <w:lvlJc w:val="right"/>
      <w:pPr>
        <w:ind w:left="1440" w:hanging="360"/>
      </w:pPr>
    </w:lvl>
    <w:lvl w:ilvl="2" w:tplc="BD7277B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BD76B1"/>
    <w:multiLevelType w:val="hybridMultilevel"/>
    <w:tmpl w:val="78E45E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8D745A"/>
    <w:multiLevelType w:val="hybridMultilevel"/>
    <w:tmpl w:val="012C575A"/>
    <w:lvl w:ilvl="0" w:tplc="7CA2EC4E">
      <w:start w:val="1"/>
      <w:numFmt w:val="decimal"/>
      <w:lvlText w:val="%1."/>
      <w:lvlJc w:val="left"/>
      <w:pPr>
        <w:ind w:left="990" w:hanging="360"/>
      </w:pPr>
      <w:rPr>
        <w:rFonts w:hint="default"/>
        <w:b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F73FEE"/>
    <w:multiLevelType w:val="hybridMultilevel"/>
    <w:tmpl w:val="5CBC06D4"/>
    <w:lvl w:ilvl="0" w:tplc="AA6C90CC">
      <w:start w:val="125"/>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6870A4"/>
    <w:multiLevelType w:val="hybridMultilevel"/>
    <w:tmpl w:val="CD6648B2"/>
    <w:lvl w:ilvl="0" w:tplc="15D00B02">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8"/>
  </w:num>
  <w:num w:numId="4">
    <w:abstractNumId w:val="4"/>
  </w:num>
  <w:num w:numId="5">
    <w:abstractNumId w:val="6"/>
  </w:num>
  <w:num w:numId="6">
    <w:abstractNumId w:val="3"/>
  </w:num>
  <w:num w:numId="7">
    <w:abstractNumId w:val="9"/>
  </w:num>
  <w:num w:numId="8">
    <w:abstractNumId w:val="1"/>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3CE"/>
    <w:rsid w:val="00046704"/>
    <w:rsid w:val="001D29F3"/>
    <w:rsid w:val="00223EDA"/>
    <w:rsid w:val="003F03CE"/>
    <w:rsid w:val="00412A36"/>
    <w:rsid w:val="005024BC"/>
    <w:rsid w:val="006759D4"/>
    <w:rsid w:val="00830C41"/>
    <w:rsid w:val="00942E97"/>
    <w:rsid w:val="00B641B4"/>
    <w:rsid w:val="00C36A0B"/>
    <w:rsid w:val="00DA0E02"/>
    <w:rsid w:val="00E812A0"/>
    <w:rsid w:val="00EB46DA"/>
    <w:rsid w:val="00EF0682"/>
    <w:rsid w:val="00FB5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C2214-9119-41B5-86B1-EAA5DCCEE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3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F03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3CE"/>
  </w:style>
  <w:style w:type="paragraph" w:styleId="ListParagraph">
    <w:name w:val="List Paragraph"/>
    <w:aliases w:val="Puces,References,- List tir"/>
    <w:basedOn w:val="Normal"/>
    <w:link w:val="ListParagraphChar"/>
    <w:uiPriority w:val="34"/>
    <w:qFormat/>
    <w:rsid w:val="003F03CE"/>
    <w:pPr>
      <w:ind w:left="720"/>
      <w:contextualSpacing/>
    </w:pPr>
  </w:style>
  <w:style w:type="character" w:customStyle="1" w:styleId="ListParagraphChar">
    <w:name w:val="List Paragraph Char"/>
    <w:aliases w:val="Puces Char,References Char,- List tir Char"/>
    <w:link w:val="ListParagraph"/>
    <w:uiPriority w:val="34"/>
    <w:rsid w:val="003F03CE"/>
  </w:style>
  <w:style w:type="paragraph" w:styleId="BalloonText">
    <w:name w:val="Balloon Text"/>
    <w:basedOn w:val="Normal"/>
    <w:link w:val="BalloonTextChar"/>
    <w:uiPriority w:val="99"/>
    <w:semiHidden/>
    <w:unhideWhenUsed/>
    <w:rsid w:val="001D29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9F3"/>
    <w:rPr>
      <w:rFonts w:ascii="Segoe UI" w:hAnsi="Segoe UI" w:cs="Segoe UI"/>
      <w:sz w:val="18"/>
      <w:szCs w:val="18"/>
    </w:rPr>
  </w:style>
  <w:style w:type="paragraph" w:styleId="Header">
    <w:name w:val="header"/>
    <w:basedOn w:val="Normal"/>
    <w:link w:val="HeaderChar"/>
    <w:uiPriority w:val="99"/>
    <w:unhideWhenUsed/>
    <w:rsid w:val="00E812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cp:lastPrinted>2016-03-15T10:11:00Z</cp:lastPrinted>
  <dcterms:created xsi:type="dcterms:W3CDTF">2016-03-14T08:46:00Z</dcterms:created>
  <dcterms:modified xsi:type="dcterms:W3CDTF">2016-03-15T10:11:00Z</dcterms:modified>
</cp:coreProperties>
</file>